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2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Calibri" w:hAnsi="Calibri" w:cs="Calibri"/>
        </w:rPr>
        <w:lastRenderedPageBreak/>
        <w:t>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5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приказу Министерства социальной защиты населения Тверской области от «28» ноября 2014 № 284-нп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80" w:right="180" w:firstLine="39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предоставления социальных услуг поставщиками социальных услуг в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3500" w:right="3500" w:firstLine="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Общие положения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1"/>
          <w:numId w:val="1"/>
        </w:numPr>
        <w:tabs>
          <w:tab w:val="clear" w:pos="1440"/>
          <w:tab w:val="num" w:pos="854"/>
        </w:tabs>
        <w:overflowPunct w:val="0"/>
        <w:autoSpaceDE w:val="0"/>
        <w:autoSpaceDN w:val="0"/>
        <w:adjustRightInd w:val="0"/>
        <w:spacing w:after="0" w:line="224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Порядок предоставления социальных услуг поставщиками социальных услуг в Тверской области (далее – Порядок) устанавливает правила предоставления социальных услуг поставщиками социальных услуг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95"/>
        </w:tabs>
        <w:overflowPunct w:val="0"/>
        <w:autoSpaceDE w:val="0"/>
        <w:autoSpaceDN w:val="0"/>
        <w:adjustRightInd w:val="0"/>
        <w:spacing w:after="0" w:line="223" w:lineRule="auto"/>
        <w:ind w:left="0" w:firstLine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Тверской области в форме социального обслуживания граждан (далее также - социальное обслуживание, социальная услуга) на дому, в полустационарной и стационарной формах.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69"/>
        </w:tabs>
        <w:overflowPunct w:val="0"/>
        <w:autoSpaceDE w:val="0"/>
        <w:autoSpaceDN w:val="0"/>
        <w:adjustRightInd w:val="0"/>
        <w:spacing w:after="0" w:line="224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Порядке понятия и термины используются в значениях, определенных Федер</w:t>
      </w:r>
      <w:r>
        <w:rPr>
          <w:rFonts w:ascii="Times New Roman" w:hAnsi="Times New Roman" w:cs="Times New Roman"/>
          <w:sz w:val="28"/>
          <w:szCs w:val="28"/>
        </w:rPr>
        <w:t xml:space="preserve">альным законом от 28.12.2013 № 442-ФЗ «Об основах социального обслуживания граждан в Российской Федерации».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4"/>
        </w:tabs>
        <w:overflowPunct w:val="0"/>
        <w:autoSpaceDE w:val="0"/>
        <w:autoSpaceDN w:val="0"/>
        <w:adjustRightInd w:val="0"/>
        <w:spacing w:after="0" w:line="234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Порядок содержит наименования и стандарты социальных услуг, правила предоставления социальной услуги бесплатно либо за плату или час</w:t>
      </w:r>
      <w:r>
        <w:rPr>
          <w:rFonts w:ascii="Times New Roman" w:hAnsi="Times New Roman" w:cs="Times New Roman"/>
          <w:sz w:val="28"/>
          <w:szCs w:val="28"/>
        </w:rPr>
        <w:t xml:space="preserve">тичную плату, перечень документов, необходимых для предоставления социальной услуги, с указанием документов и информации, которые должен предоставить получатель социальной услуги (далее – получатель), и документов, которые подлежат предоставлению в рамках </w:t>
      </w:r>
      <w:r>
        <w:rPr>
          <w:rFonts w:ascii="Times New Roman" w:hAnsi="Times New Roman" w:cs="Times New Roman"/>
          <w:sz w:val="28"/>
          <w:szCs w:val="28"/>
        </w:rPr>
        <w:t xml:space="preserve">межведомственного информационного взаимодействия или представляются получателем по собственной инициативе, а также требования к деятельности поставщиков социальных услуг (далее – поставщик).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976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Получателям с учетом их индивидуальных потребностей могут предоставляться следующие виды социальных услуг: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560" w:right="5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социально-бытовые; б) социально-медицинские;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560" w:right="49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социально-психологические ; г) социально-педагогические; д) социально-трудовые; е) социально</w:t>
      </w:r>
      <w:r>
        <w:rPr>
          <w:rFonts w:ascii="Times New Roman" w:hAnsi="Times New Roman" w:cs="Times New Roman"/>
          <w:sz w:val="28"/>
          <w:szCs w:val="28"/>
        </w:rPr>
        <w:t xml:space="preserve">-правовые;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детей-инвалидов; </w:t>
      </w: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срочные социальные услуги. </w:t>
      </w:r>
    </w:p>
    <w:p w:rsidR="00000000" w:rsidRDefault="00FB2DD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39" w:lineRule="auto"/>
        <w:ind w:left="1060" w:hanging="4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   настоящего   Порядка   распространяется   на   граждан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90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Calibri" w:hAnsi="Calibri" w:cs="Calibri"/>
        </w:rPr>
        <w:lastRenderedPageBreak/>
        <w:t>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на иностранных граждан и лиц, без гражданства, постоянно проживающих на территории Тверской области, беженцев.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Наименован</w:t>
      </w:r>
      <w:r>
        <w:rPr>
          <w:rFonts w:ascii="Times New Roman" w:hAnsi="Times New Roman" w:cs="Times New Roman"/>
          <w:b/>
          <w:bCs/>
          <w:sz w:val="28"/>
          <w:szCs w:val="28"/>
        </w:rPr>
        <w:t>ия и стандарты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075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социальных услуг на дому осуществляется поставщиками в соответствии со стандартом согласно приложению 1 к настоящему Порядку.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109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социальных услуг в стационарной форме осуществляется поставщиками: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несовершеннолетним гражданам, нуждающимся в социальной реабилитации в соответствии со стандартом согласно приложению 2 к настоящему Порядку;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гражданам пожилого во</w:t>
      </w:r>
      <w:r>
        <w:rPr>
          <w:rFonts w:ascii="Times New Roman" w:hAnsi="Times New Roman" w:cs="Times New Roman"/>
          <w:sz w:val="28"/>
          <w:szCs w:val="28"/>
        </w:rPr>
        <w:t xml:space="preserve">зраста и инвалидам в соответствии со стандартом согласно приложению 3 к настоящему Порядку;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гражданам, у которых отсутствует определенное место жительства, и отсутствуют средства к существованию в соответствии со стандартом согласно приложению 4 к на</w:t>
      </w:r>
      <w:r>
        <w:rPr>
          <w:rFonts w:ascii="Times New Roman" w:hAnsi="Times New Roman" w:cs="Times New Roman"/>
          <w:sz w:val="28"/>
          <w:szCs w:val="28"/>
        </w:rPr>
        <w:t xml:space="preserve">стоящему Порядку;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детям-инвалидам в соответствии со стандартом согласно приложению 5 к настоящему Порядку.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866"/>
        </w:tabs>
        <w:overflowPunct w:val="0"/>
        <w:autoSpaceDE w:val="0"/>
        <w:autoSpaceDN w:val="0"/>
        <w:adjustRightInd w:val="0"/>
        <w:spacing w:after="0" w:line="228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социальных услуг в полустационарной форме детям-</w:t>
      </w:r>
      <w:r>
        <w:rPr>
          <w:rFonts w:ascii="Times New Roman" w:hAnsi="Times New Roman" w:cs="Times New Roman"/>
          <w:sz w:val="28"/>
          <w:szCs w:val="28"/>
        </w:rPr>
        <w:t xml:space="preserve">инвалидам и детям с ограниченными возможностями здоровья осуществляется поставщиками в соответствии со стандартом согласно приложению 6 к настоящему Порядку.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104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срочных социальных услуг осуществляется поставщиками в соответствии со станда</w:t>
      </w:r>
      <w:r>
        <w:rPr>
          <w:rFonts w:ascii="Times New Roman" w:hAnsi="Times New Roman" w:cs="Times New Roman"/>
          <w:sz w:val="28"/>
          <w:szCs w:val="28"/>
        </w:rPr>
        <w:t xml:space="preserve">ртом согласно приложению 7 к настоящему Порядку.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261"/>
        </w:tabs>
        <w:overflowPunct w:val="0"/>
        <w:autoSpaceDE w:val="0"/>
        <w:autoSpaceDN w:val="0"/>
        <w:adjustRightInd w:val="0"/>
        <w:spacing w:after="0" w:line="23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Подушевой норматив финансирования социальной услуги определяется после утверждения методических рекомендаций по расчету подушевых нормативов финансирования социальных услуг в соответствии с пунктом 2 </w:t>
      </w:r>
      <w:r>
        <w:rPr>
          <w:rFonts w:ascii="Times New Roman" w:hAnsi="Times New Roman" w:cs="Times New Roman"/>
          <w:sz w:val="28"/>
          <w:szCs w:val="28"/>
        </w:rPr>
        <w:t xml:space="preserve">части 1 статьи 7 Федерального закона от 28.12.2013 № 442-ФЗ «Об основах социального обслуживания граждан в Российской Федерации» на основании приказа Министерства социальной защиты населения Тверской области.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099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факторами,</w:t>
      </w:r>
      <w:r>
        <w:rPr>
          <w:rFonts w:ascii="Times New Roman" w:hAnsi="Times New Roman" w:cs="Times New Roman"/>
          <w:sz w:val="28"/>
          <w:szCs w:val="28"/>
        </w:rPr>
        <w:t xml:space="preserve"> влияющими на доступность и качество предоставления социальной услуги являются: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адресность предоставления социальных услуг; б) степень удаленности поставщиков от места жительства получателей и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инфраструктуры населенных пунктов; в) наличие докум</w:t>
      </w:r>
      <w:r>
        <w:rPr>
          <w:rFonts w:ascii="Times New Roman" w:hAnsi="Times New Roman" w:cs="Times New Roman"/>
          <w:sz w:val="28"/>
          <w:szCs w:val="28"/>
        </w:rPr>
        <w:t xml:space="preserve">ентов, в соответствии с которыми функционируют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поставщики; г) условия размещения поставщика, достаточность финансовых и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материально-технических ресурсов;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Calibri" w:hAnsi="Calibri" w:cs="Calibri"/>
        </w:rPr>
        <w:t>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укомплектованность поставщика специалистами,</w:t>
      </w:r>
      <w:r>
        <w:rPr>
          <w:rFonts w:ascii="Times New Roman" w:hAnsi="Times New Roman" w:cs="Times New Roman"/>
          <w:sz w:val="28"/>
          <w:szCs w:val="28"/>
        </w:rPr>
        <w:t xml:space="preserve"> имеющими соответствующее образование, квалификацию, профессиональную подготовку, знания и опыт, необходимые для выполнения возложенных на них обязанностей;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полнота информации о поставщике, порядке и правилах оказания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наличие соб</w:t>
      </w:r>
      <w:r>
        <w:rPr>
          <w:rFonts w:ascii="Times New Roman" w:hAnsi="Times New Roman" w:cs="Times New Roman"/>
          <w:sz w:val="28"/>
          <w:szCs w:val="28"/>
        </w:rPr>
        <w:t>ственной и внешней систем (служб) контроля за деятельностью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12. Качество социальных услуг, оказываемых по видам социальных услуг, оценивается совокупно исходя, в том числе, из объема предоставляемых социальных услуг,</w:t>
      </w:r>
      <w:r>
        <w:rPr>
          <w:rFonts w:ascii="Times New Roman" w:hAnsi="Times New Roman" w:cs="Times New Roman"/>
          <w:sz w:val="28"/>
          <w:szCs w:val="28"/>
        </w:rPr>
        <w:t xml:space="preserve"> сроков предоставления социальных услуг, иных показателей, позволяющих оценить качество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13. При оценке качества предоставления социальной услуги используются следующие показатели: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степень соответствия установленным требованиям и свое</w:t>
      </w:r>
      <w:r>
        <w:rPr>
          <w:rFonts w:ascii="Times New Roman" w:hAnsi="Times New Roman" w:cs="Times New Roman"/>
          <w:sz w:val="28"/>
          <w:szCs w:val="28"/>
        </w:rPr>
        <w:t>временность оказываемых социальных услуг;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эффективность - степень улучшения психоэмоционального, физического состояния получателя, решения его правовых, бытовых и других проблем в результате оказания ему социальной услуги, оцениваемая косвенным методом</w:t>
      </w:r>
      <w:r>
        <w:rPr>
          <w:rFonts w:ascii="Times New Roman" w:hAnsi="Times New Roman" w:cs="Times New Roman"/>
          <w:sz w:val="28"/>
          <w:szCs w:val="28"/>
        </w:rPr>
        <w:t>, в том числе путем проведения опросов, при этом учитывается мнение получателя в оценке качества оказанных ему социальных услуг;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вежливость, компетентность работников поставщика; г) доступность способов взаимодействия с получателями.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14. Результатом п</w:t>
      </w:r>
      <w:r>
        <w:rPr>
          <w:rFonts w:ascii="Times New Roman" w:hAnsi="Times New Roman" w:cs="Times New Roman"/>
          <w:sz w:val="28"/>
          <w:szCs w:val="28"/>
        </w:rPr>
        <w:t>редоставления социальных услуг является улучшение условий жизнедеятельности получателя и (или) расширение его возможностей самостоятельно обеспечивать свои основные жизненные потребности.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 w:righ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15. При получении социальной услуги получатели имеют право на: а)</w:t>
      </w:r>
      <w:r>
        <w:rPr>
          <w:rFonts w:ascii="Times New Roman" w:hAnsi="Times New Roman" w:cs="Times New Roman"/>
          <w:sz w:val="28"/>
          <w:szCs w:val="28"/>
        </w:rPr>
        <w:t xml:space="preserve"> уважительное и гуманное отношение; б) выбор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получение информации о своих правах, обязанностях и условиях оказания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конфиденциальность информации личного характера, ставшей известной при оказании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защиту сво</w:t>
      </w:r>
      <w:r>
        <w:rPr>
          <w:rFonts w:ascii="Times New Roman" w:hAnsi="Times New Roman" w:cs="Times New Roman"/>
          <w:sz w:val="28"/>
          <w:szCs w:val="28"/>
        </w:rPr>
        <w:t>их прав и законных интересов, в том числе, в судебном порядке;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отказ от получения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16. Социальная услуга, за исключением срочных социальных услуг, предоставляется получателям в соответствии с индивидуальными программами на основании д</w:t>
      </w:r>
      <w:r>
        <w:rPr>
          <w:rFonts w:ascii="Times New Roman" w:hAnsi="Times New Roman" w:cs="Times New Roman"/>
          <w:sz w:val="28"/>
          <w:szCs w:val="28"/>
        </w:rPr>
        <w:t xml:space="preserve">оговора о предоставлении социальных услуг (далее - договор), заключаемого между получателем (его законным представителем) и поставщиком. Социальная услуга может предоставляться </w:t>
      </w:r>
      <w:r>
        <w:rPr>
          <w:rFonts w:ascii="Times New Roman" w:hAnsi="Times New Roman" w:cs="Times New Roman"/>
          <w:color w:val="0D0D0D"/>
          <w:sz w:val="28"/>
          <w:szCs w:val="28"/>
        </w:rPr>
        <w:t>несовершеннолетним гражданам, нуждающимся в социальной реабилитации,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62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Calibri" w:hAnsi="Calibri" w:cs="Calibri"/>
        </w:rPr>
        <w:t>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без заключения договора в случае, если родители или законные представители отсутствуют, либо не желают заключать договор.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078"/>
        </w:tabs>
        <w:overflowPunct w:val="0"/>
        <w:autoSpaceDE w:val="0"/>
        <w:autoSpaceDN w:val="0"/>
        <w:adjustRightInd w:val="0"/>
        <w:spacing w:after="0" w:line="228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услуга предоставляется на период, установленный в договоре; на срок необходимый дл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D0D0D"/>
          <w:sz w:val="28"/>
          <w:szCs w:val="28"/>
        </w:rPr>
        <w:t>социальной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несовершеннолетнего гражданина, либо на срок, обусловленный нуждаемостью получения срочной социальной услуги.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101"/>
        </w:tabs>
        <w:overflowPunct w:val="0"/>
        <w:autoSpaceDE w:val="0"/>
        <w:autoSpaceDN w:val="0"/>
        <w:adjustRightInd w:val="0"/>
        <w:spacing w:after="0" w:line="231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услуга не предоставляется гражданам, являющимся бактерио- или вирусоносителями, либо при наличии у них</w:t>
      </w:r>
      <w:r>
        <w:rPr>
          <w:rFonts w:ascii="Times New Roman" w:hAnsi="Times New Roman" w:cs="Times New Roman"/>
          <w:sz w:val="28"/>
          <w:szCs w:val="28"/>
        </w:rPr>
        <w:t xml:space="preserve"> хронического алкоголизма, наркомании, онкологических заболеваний, карантинных инфекционных заболеваний, активных форм туберкулеза, тяжелых психических расстройств, венерических и других заболеваний, требующих лечения в специализированных учреждениях здрав</w:t>
      </w:r>
      <w:r>
        <w:rPr>
          <w:rFonts w:ascii="Times New Roman" w:hAnsi="Times New Roman" w:cs="Times New Roman"/>
          <w:sz w:val="28"/>
          <w:szCs w:val="28"/>
        </w:rPr>
        <w:t xml:space="preserve">оохранения.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услуга не предоставляется получателям при наличии у них противопоказаний, предусмотренных Инструкцией о медицинских показаниях и противопоказаниях к приему в дома-интернаты (приложение 2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31" w:lineRule="auto"/>
        <w:ind w:left="0" w:firstLine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Положению о доме-</w:t>
      </w:r>
      <w:r>
        <w:rPr>
          <w:rFonts w:ascii="Times New Roman" w:hAnsi="Times New Roman" w:cs="Times New Roman"/>
          <w:sz w:val="28"/>
          <w:szCs w:val="28"/>
        </w:rPr>
        <w:t>интернате для престарелых и инвалидов Министерства социального обеспечения РСФСР, утвержденному приказом Министерства социального обеспечения РСФСР от 27.12.1978 № 145 «Об утверждении положений о доме-интернате для престарелых и инвалидов и психоневрологич</w:t>
      </w:r>
      <w:r>
        <w:rPr>
          <w:rFonts w:ascii="Times New Roman" w:hAnsi="Times New Roman" w:cs="Times New Roman"/>
          <w:sz w:val="28"/>
          <w:szCs w:val="28"/>
        </w:rPr>
        <w:t xml:space="preserve">еском интернате Министерства социального обеспечения РСФСР»).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99"/>
        </w:tabs>
        <w:overflowPunct w:val="0"/>
        <w:autoSpaceDE w:val="0"/>
        <w:autoSpaceDN w:val="0"/>
        <w:adjustRightInd w:val="0"/>
        <w:spacing w:after="0" w:line="228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услуга не предоставляется гражданам, в состоянии алкогольного, наркотического опьянения или при наличии признаков обострения психического заболевания, которые определяются меди</w:t>
      </w:r>
      <w:r>
        <w:rPr>
          <w:rFonts w:ascii="Times New Roman" w:hAnsi="Times New Roman" w:cs="Times New Roman"/>
          <w:sz w:val="28"/>
          <w:szCs w:val="28"/>
        </w:rPr>
        <w:t xml:space="preserve">цинским работником организации социального обслуживания и фиксируются актом.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12"/>
        </w:tabs>
        <w:overflowPunct w:val="0"/>
        <w:autoSpaceDE w:val="0"/>
        <w:autoSpaceDN w:val="0"/>
        <w:adjustRightInd w:val="0"/>
        <w:spacing w:after="0" w:line="227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услуга должна обеспечивать своевременное, полное и в соответствующей форме квалифицированное оказание помощи в решении проблем получателя социальных услуг, удовл</w:t>
      </w:r>
      <w:r>
        <w:rPr>
          <w:rFonts w:ascii="Times New Roman" w:hAnsi="Times New Roman" w:cs="Times New Roman"/>
          <w:sz w:val="28"/>
          <w:szCs w:val="28"/>
        </w:rPr>
        <w:t xml:space="preserve">етворять его запросы и потребности.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228"/>
        </w:tabs>
        <w:overflowPunct w:val="0"/>
        <w:autoSpaceDE w:val="0"/>
        <w:autoSpaceDN w:val="0"/>
        <w:adjustRightInd w:val="0"/>
        <w:spacing w:after="0" w:line="224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услуга должна соответствовать установленным санитарно-гигиеническим требованиям и оказываться с учетом возрастных особенностей получателя социальных услуг.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22"/>
        </w:tabs>
        <w:overflowPunct w:val="0"/>
        <w:autoSpaceDE w:val="0"/>
        <w:autoSpaceDN w:val="0"/>
        <w:adjustRightInd w:val="0"/>
        <w:spacing w:after="0" w:line="230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Поставщики несут полную ответственность за качество социальной услуги, определяют полномочия, ответственность и взаимодействие специалистов, оказывающих социальную услугу. Обязанности и персональная ответственность специалистов за оказание социальной услуг</w:t>
      </w:r>
      <w:r>
        <w:rPr>
          <w:rFonts w:ascii="Times New Roman" w:hAnsi="Times New Roman" w:cs="Times New Roman"/>
          <w:sz w:val="28"/>
          <w:szCs w:val="28"/>
        </w:rPr>
        <w:t xml:space="preserve">и и ее качество закрепляется в их должностных инструкциях.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720" w:right="1740" w:firstLine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Правила предоставления социальной услуги бесплатно либо за плату или частичную плату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23. Социальные услуги предоставляются бесплатно либо на условиях частичной или полной оплаты.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4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Calibri" w:hAnsi="Calibri" w:cs="Calibri"/>
        </w:rPr>
        <w:t>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80" w:righ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24. Социальные услуги бесплатно предоставляются: а) несовершеннолетним детям;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лицам, пострадавшим в результате чрезвычайных ситуаций, вооруженных межнациональных (межэтнических) конфликтов;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 дому и в полустаци</w:t>
      </w:r>
      <w:r>
        <w:rPr>
          <w:rFonts w:ascii="Times New Roman" w:hAnsi="Times New Roman" w:cs="Times New Roman"/>
          <w:sz w:val="28"/>
          <w:szCs w:val="28"/>
        </w:rPr>
        <w:t>онарной форме социального обслуживания, если на дату обращения среднедушевой доход получателя социальных услуг, рассчитанный в соответствии с нормативными правовыми актами Российской Федерации, ниже предельной величины или равен предельной величине среднед</w:t>
      </w:r>
      <w:r>
        <w:rPr>
          <w:rFonts w:ascii="Times New Roman" w:hAnsi="Times New Roman" w:cs="Times New Roman"/>
          <w:sz w:val="28"/>
          <w:szCs w:val="28"/>
        </w:rPr>
        <w:t>ушевого дохода для предоставления социальных услуг бесплатно, установленной законом Тверской области;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в стационарной форме лицам, у которых отсутствует определенное место жительства и отсутствуют средства к существованию.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>
        <w:rPr>
          <w:rFonts w:ascii="Times New Roman" w:hAnsi="Times New Roman" w:cs="Times New Roman"/>
          <w:sz w:val="28"/>
          <w:szCs w:val="28"/>
        </w:rPr>
        <w:t>Социальные услуги на дому за частичную плату предоставляются получателям: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не имеющим близких совершеннолетних трудоспособных родственников, обязанных по законодательству содержать и заботиться о них, если на дату обращения их среднедушевой доход выше п</w:t>
      </w:r>
      <w:r>
        <w:rPr>
          <w:rFonts w:ascii="Times New Roman" w:hAnsi="Times New Roman" w:cs="Times New Roman"/>
          <w:sz w:val="28"/>
          <w:szCs w:val="28"/>
        </w:rPr>
        <w:t>редельной величины среднедушевого дохода для предоставления социальных услуг бесплатно;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имеющим близких родственников, но которые в силу объективных причин не могут обеспечить им постоянный уход и заботу, в силу преклонного возраста, инвалидности (I, I</w:t>
      </w:r>
      <w:r>
        <w:rPr>
          <w:rFonts w:ascii="Times New Roman" w:hAnsi="Times New Roman" w:cs="Times New Roman"/>
          <w:sz w:val="28"/>
          <w:szCs w:val="28"/>
        </w:rPr>
        <w:t>I группы), наличия онкологических, психических или ряда инфекционных заболеваний, а так же, если близкий родственник находится в местах лишения свободы, за границей или проживает за пределами муниципального образования Тверской области, если на дату обраще</w:t>
      </w:r>
      <w:r>
        <w:rPr>
          <w:rFonts w:ascii="Times New Roman" w:hAnsi="Times New Roman" w:cs="Times New Roman"/>
          <w:sz w:val="28"/>
          <w:szCs w:val="28"/>
        </w:rPr>
        <w:t>ния их среднедушевой доход выше предельной величины среднедушевого дохода для предоставления социальных услуг бесплатно.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520"/>
        <w:gridCol w:w="960"/>
        <w:gridCol w:w="3080"/>
        <w:gridCol w:w="40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получателей, не имеющих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получателей, имеющих близких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близких совершеннолетних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родственников, но которые в силу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трудоспособных родственников,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объективных причин не могут обеспечить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обязанных по законодательству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 постоянный уход и заботу, в силу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содержать и заботиться о них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преклонного возраста, инвалидности (I, 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52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дохода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(% от полной стоимости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группы), наличия онкологических,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152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социальных услуг)</w:t>
            </w:r>
          </w:p>
        </w:tc>
        <w:tc>
          <w:tcPr>
            <w:tcW w:w="4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психических или ряда инфекционных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заболеваний, а так же, если близкий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родственник находится в местах лишения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свободы, за границей или проживает за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пределами муниципального образования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(% от полной стоимости социальных услуг)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right="1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right="1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5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15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среднедушевой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  от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полутора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 двукратной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величины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прожиточного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/>
        </w:trPr>
        <w:tc>
          <w:tcPr>
            <w:tcW w:w="15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минимума,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5 %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15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установленного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основным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демографическим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группам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Тверской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7" style="position:absolute;margin-left:477.65pt;margin-top:-130.8pt;width:1pt;height:.95pt;z-index:-251657216;mso-position-horizontal-relative:text;mso-position-vertical-relative:text" o:allowincell="f" fillcolor="black" stroked="f"/>
        </w:pict>
      </w:r>
      <w:r>
        <w:rPr>
          <w:noProof/>
        </w:rPr>
        <w:pict>
          <v:rect id="_x0000_s1028" style="position:absolute;margin-left:477.65pt;margin-top:-.7pt;width:1pt;height:.95pt;z-index:-251656192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660" w:bottom="919" w:left="1680" w:header="720" w:footer="720" w:gutter="0"/>
          <w:cols w:space="720" w:equalWidth="0">
            <w:col w:w="95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Calibri" w:hAnsi="Calibri" w:cs="Calibri"/>
        </w:rPr>
        <w:t>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9" style="position:absolute;z-index:-251655168;mso-position-horizontal-relative:text;mso-position-vertical-relative:text" from=".1pt,78.6pt" to="478.4pt,78.6pt" o:allowincell="f" strokeweight=".16931mm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.35pt,13.9pt" to=".35pt,467.45pt" o:allowincell="f" strokeweight=".48pt"/>
        </w:pict>
      </w:r>
      <w:r>
        <w:rPr>
          <w:noProof/>
        </w:rPr>
        <w:pict>
          <v:line id="_x0000_s1031" style="position:absolute;z-index:-251653120;mso-position-horizontal-relative:text;mso-position-vertical-relative:text" from="123.4pt,13.9pt" to="123.4pt,467.45pt" o:allowincell="f" strokeweight=".16931mm"/>
        </w:pict>
      </w:r>
      <w:r>
        <w:rPr>
          <w:noProof/>
        </w:rPr>
        <w:pict>
          <v:line id="_x0000_s1032" style="position:absolute;z-index:-251652096;mso-position-horizontal-relative:text;mso-position-vertical-relative:text" from="277.35pt,13.9pt" to="277.35pt,467.45pt" o:allowincell="f" strokeweight=".16931mm"/>
        </w:pict>
      </w:r>
      <w:r>
        <w:rPr>
          <w:noProof/>
        </w:rPr>
        <w:pict>
          <v:line id="_x0000_s1033" style="position:absolute;z-index:-251651072;mso-position-horizontal-relative:text;mso-position-vertical-relative:text" from="478.15pt,13.9pt" to="478.15pt,467.45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240"/>
        <w:gridCol w:w="400"/>
        <w:gridCol w:w="600"/>
        <w:gridCol w:w="960"/>
        <w:gridCol w:w="2700"/>
        <w:gridCol w:w="37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среднедушевой доход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двукратной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двух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половиной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величины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прожиточного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минимума,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установленного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основным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демографическим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Тверской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21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среднедушевой доход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двух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половиной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кратной до трех кратной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величины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прожиточного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минимума,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15 %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установленного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основным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демографическим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Тверской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величин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3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прожиточного минимума,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установленного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основным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25 %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демографическим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Тверской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4" style="position:absolute;z-index:-251650048;mso-position-horizontal-relative:text;mso-position-vertical-relative:text" from=".1pt,12.15pt" to="478.4pt,12.15pt" o:allowincell="f" strokeweight=".48pt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26. Социальные услуги за полную плату предоставляются гражданам, признанным нуждающимися в предоставлении социальной услуги, за исключением граждан, указанных в пунктах 24 и 25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>
        <w:rPr>
          <w:rFonts w:ascii="Times New Roman" w:hAnsi="Times New Roman" w:cs="Times New Roman"/>
          <w:sz w:val="28"/>
          <w:szCs w:val="28"/>
        </w:rPr>
        <w:t>Размер платы за предоставление социальных услуг определяется в договоре о предоставлении социальных услуг и рассчитывается на основе тарифов на социальные услуги, которые определяются на основе нормативно-подушевого финансирования.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28. Расчет</w:t>
      </w:r>
      <w:r>
        <w:rPr>
          <w:rFonts w:ascii="Times New Roman" w:hAnsi="Times New Roman" w:cs="Times New Roman"/>
          <w:sz w:val="28"/>
          <w:szCs w:val="28"/>
        </w:rPr>
        <w:t xml:space="preserve"> среднедушевого дохода получателя осуществляется в соответствии с Правилами определения среднедушевого дохода для предоставления социальных услуг бесплатно, утвержденными постановлением Правительства Российской Федерации от 18.10.2014 № 1075 «Об утверждени</w:t>
      </w:r>
      <w:r>
        <w:rPr>
          <w:rFonts w:ascii="Times New Roman" w:hAnsi="Times New Roman" w:cs="Times New Roman"/>
          <w:sz w:val="28"/>
          <w:szCs w:val="28"/>
        </w:rPr>
        <w:t>и Правил определения среднедушевого дохода для предоставления социальных услуг бесплатно».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20" w:right="18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29. Размер предельной величины среднедушевого дохода для предоставления социальных услуг бесплатно, устанавливается законом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660" w:bottom="1100" w:left="1680" w:header="720" w:footer="720" w:gutter="0"/>
          <w:cols w:space="720" w:equalWidth="0">
            <w:col w:w="95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Calibri" w:hAnsi="Calibri" w:cs="Calibri"/>
        </w:rPr>
        <w:t>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30. Стоимость социальных услуг определяется исходя из тарифов на социальные услуги, рассчитанных на основании подушевых нормативов финансирования социальных услуг, установленных Министерством социальной защиты населения Тверской области </w:t>
      </w:r>
      <w:r>
        <w:rPr>
          <w:rFonts w:ascii="Times New Roman" w:hAnsi="Times New Roman" w:cs="Times New Roman"/>
          <w:sz w:val="28"/>
          <w:szCs w:val="28"/>
        </w:rPr>
        <w:t>(далее – Министерство).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Условия оплаты социальных услуг (бесплатно либо на условиях, частичной или полной оплаты) пересматриваются поставщиком при изменении размера среднедушевого дохода получателя, величины прожиточного минимума, установленного для соотв</w:t>
      </w:r>
      <w:r>
        <w:rPr>
          <w:rFonts w:ascii="Times New Roman" w:hAnsi="Times New Roman" w:cs="Times New Roman"/>
          <w:sz w:val="28"/>
          <w:szCs w:val="28"/>
        </w:rPr>
        <w:t>етствующих социально-демографических групп населения Тверской области, ежеквартально.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услуги, но не мо</w:t>
      </w:r>
      <w:r>
        <w:rPr>
          <w:rFonts w:ascii="Times New Roman" w:hAnsi="Times New Roman" w:cs="Times New Roman"/>
          <w:sz w:val="28"/>
          <w:szCs w:val="28"/>
        </w:rPr>
        <w:t>жет превышать семьдесят пять процентов среднедушевого дохода получателя социальных услуг, рассчитанного в соответствии федеральным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Размер ежемесячной платы за предоставление социальных услуг в форме социального обслуживания на дому расс</w:t>
      </w:r>
      <w:r>
        <w:rPr>
          <w:rFonts w:ascii="Times New Roman" w:hAnsi="Times New Roman" w:cs="Times New Roman"/>
          <w:sz w:val="28"/>
          <w:szCs w:val="28"/>
        </w:rPr>
        <w:t>читывается на основе тарифов на социальные услуги, но не может превышать пятьдесят процентов разницы между величиной среднедушевого дохода получателя социальной услуги и предельной величиной среднедушевого дохода для предоставления социальных услуг бесплат</w:t>
      </w:r>
      <w:r>
        <w:rPr>
          <w:rFonts w:ascii="Times New Roman" w:hAnsi="Times New Roman" w:cs="Times New Roman"/>
          <w:sz w:val="28"/>
          <w:szCs w:val="28"/>
        </w:rPr>
        <w:t>но, установленного законом Тверской области.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31. В случае изменения размера оплаты за социальные услуги либо условий оплаты поставщик уведомляет об этом получателя (или его законного представителя) в течение 10 рабочих дней со дня вступления в силу приказ</w:t>
      </w:r>
      <w:r>
        <w:rPr>
          <w:rFonts w:ascii="Times New Roman" w:hAnsi="Times New Roman" w:cs="Times New Roman"/>
          <w:sz w:val="28"/>
          <w:szCs w:val="28"/>
        </w:rPr>
        <w:t>а Министерства, утверждающего тарифы на социальные услуги, либо возникновения обстоятельств, влияющих на условия оплаты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32. При изменении условий оплаты социальных услуг поставщиком предлагается получателю (его законному представителю) з</w:t>
      </w:r>
      <w:r>
        <w:rPr>
          <w:rFonts w:ascii="Times New Roman" w:hAnsi="Times New Roman" w:cs="Times New Roman"/>
          <w:sz w:val="28"/>
          <w:szCs w:val="28"/>
        </w:rPr>
        <w:t>аключить дополнительное соглашение к договору, которое прилагается в 2 экземплярах к уведомлению.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33. Оплата, в связи с изменением размера оплаты за социальные услуги или условий оплаты, взимается с 1 числа месяца, следующего за месяцем подписания дополни</w:t>
      </w:r>
      <w:r>
        <w:rPr>
          <w:rFonts w:ascii="Times New Roman" w:hAnsi="Times New Roman" w:cs="Times New Roman"/>
          <w:sz w:val="28"/>
          <w:szCs w:val="28"/>
        </w:rPr>
        <w:t>тельного соглашения.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34. В случае несогласия на получение социальных услуг в соответствии с новыми размером оплаты, с условиями оплаты социальных услуг получатель (его законный представитель)</w:t>
      </w:r>
      <w:r>
        <w:rPr>
          <w:rFonts w:ascii="Times New Roman" w:hAnsi="Times New Roman" w:cs="Times New Roman"/>
          <w:sz w:val="28"/>
          <w:szCs w:val="28"/>
        </w:rPr>
        <w:t xml:space="preserve"> направляет поставщику заявление об отказе в получении социальной услуги по новым тарифам. Получатель (его законный представитель) обязан произвести в этом случае расчеты с поставщиком за социальные услуги, полученные до дня отказа от них.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35. Дополнитель</w:t>
      </w:r>
      <w:r>
        <w:rPr>
          <w:rFonts w:ascii="Times New Roman" w:hAnsi="Times New Roman" w:cs="Times New Roman"/>
          <w:sz w:val="28"/>
          <w:szCs w:val="28"/>
        </w:rPr>
        <w:t>ные социальные услуги (не входящие в Перечень социальных услуг, утвержденный законом Тверской области от 07.11.2014 № 79-ЗО «Об отдельных вопросах социального обслуживания граждан в Тверской области») и услуги сверх установленного стандартом объема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6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Calibri" w:hAnsi="Calibri" w:cs="Calibri"/>
        </w:rPr>
        <w:t>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предоставляются получателям за плату. Тарифы на указанные социальные услуги утверждаются Министерством.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36. Средства, полученные от оплаты социальных услуг, зачисляются на счета поставщиков и направляются на дальнейшее</w:t>
      </w:r>
      <w:r>
        <w:rPr>
          <w:rFonts w:ascii="Times New Roman" w:hAnsi="Times New Roman" w:cs="Times New Roman"/>
          <w:sz w:val="28"/>
          <w:szCs w:val="28"/>
        </w:rPr>
        <w:t xml:space="preserve"> развитие социальных услуг, и стимулирование труда специалистов в размере, определяемом Министерством.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IV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180" w:right="1180" w:firstLine="9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Требования к деятельности поставщика социальной услуги в сфере социального обслуживания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37. Поставщики обязаны: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свою деятельность в соответствии с Федеральным законом от 28.12.2013 № 442-ФЗ «Об основах социального обслуживания граждан в Российской Федерации», другими федеральными законами, областными законами и иными нормативными правовыми актами Тверс</w:t>
      </w:r>
      <w:r>
        <w:rPr>
          <w:rFonts w:ascii="Times New Roman" w:hAnsi="Times New Roman" w:cs="Times New Roman"/>
          <w:sz w:val="28"/>
          <w:szCs w:val="28"/>
        </w:rPr>
        <w:t>кой области;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предоставлять социальные услуги получателям в соответствии с индивидуальными программами предоставления социальных услуг и условиями договоров, заключенных с получателями социальных услуг или их законными представителями, на основании треб</w:t>
      </w:r>
      <w:r>
        <w:rPr>
          <w:rFonts w:ascii="Times New Roman" w:hAnsi="Times New Roman" w:cs="Times New Roman"/>
          <w:sz w:val="28"/>
          <w:szCs w:val="28"/>
        </w:rPr>
        <w:t>ований Федерального закона от 28.12.2013 № 442-ФЗ «Об основах социального обслуживания граждан в Российской Федерации»;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предоставлять бесплатно в доступной форме получателям или их законным представителям информацию об их правах и обязанностях,</w:t>
      </w:r>
      <w:r>
        <w:rPr>
          <w:rFonts w:ascii="Times New Roman" w:hAnsi="Times New Roman" w:cs="Times New Roman"/>
          <w:sz w:val="28"/>
          <w:szCs w:val="28"/>
        </w:rPr>
        <w:t xml:space="preserve"> о видах социальных услуг, сроках, порядке и об условиях их предоставления, о тарифах на эти услуги и об их стоимости для получателя либо о возможности получать их бесплатно;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использовать информацию о получателях в соответствии с установленными законод</w:t>
      </w:r>
      <w:r>
        <w:rPr>
          <w:rFonts w:ascii="Times New Roman" w:hAnsi="Times New Roman" w:cs="Times New Roman"/>
          <w:sz w:val="28"/>
          <w:szCs w:val="28"/>
        </w:rPr>
        <w:t>ательством Российской Федерации о персональных данных требованиями о защите персональных данных;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предоставлять органу исполнительной власти Тверской области, уполномоченному на осуществление предусмотренных Федеральным законом от 28.12.2013 № 442-ФЗ «О</w:t>
      </w:r>
      <w:r>
        <w:rPr>
          <w:rFonts w:ascii="Times New Roman" w:hAnsi="Times New Roman" w:cs="Times New Roman"/>
          <w:sz w:val="28"/>
          <w:szCs w:val="28"/>
        </w:rPr>
        <w:t>б основах социального обслуживания граждан в Российской Федерации» полномочий в сфере социального обслуживания граждан, информацию для формирования регистра получателей;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обеспечивать получателям содействие в прохождении медико-социальной экспертизы, пр</w:t>
      </w:r>
      <w:r>
        <w:rPr>
          <w:rFonts w:ascii="Times New Roman" w:hAnsi="Times New Roman" w:cs="Times New Roman"/>
          <w:sz w:val="28"/>
          <w:szCs w:val="28"/>
        </w:rPr>
        <w:t>оводимой в установленном федеральным законодательством порядке федеральными учреждениями медико-социальной экспертизы;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предоставлять получателям возможность пользоваться услугами связи, в том числе сети «Интернет» и услугами почтовой связи, при получен</w:t>
      </w:r>
      <w:r>
        <w:rPr>
          <w:rFonts w:ascii="Times New Roman" w:hAnsi="Times New Roman" w:cs="Times New Roman"/>
          <w:sz w:val="28"/>
          <w:szCs w:val="28"/>
        </w:rPr>
        <w:t>ии услуг в организациях социального обслуживания;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Calibri" w:hAnsi="Calibri" w:cs="Calibri"/>
        </w:rPr>
        <w:t>10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выделять супругам, проживающим в организации социального обслуживания, изолированное жилое помещение для совместного проживания;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и)</w:t>
      </w:r>
      <w:r>
        <w:rPr>
          <w:rFonts w:ascii="Times New Roman" w:hAnsi="Times New Roman" w:cs="Times New Roman"/>
          <w:sz w:val="28"/>
          <w:szCs w:val="28"/>
        </w:rPr>
        <w:t xml:space="preserve"> обеспечивать получателям возможность свободного посещения их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</w:t>
      </w:r>
      <w:r>
        <w:rPr>
          <w:rFonts w:ascii="Times New Roman" w:hAnsi="Times New Roman" w:cs="Times New Roman"/>
          <w:sz w:val="28"/>
          <w:szCs w:val="28"/>
        </w:rPr>
        <w:t xml:space="preserve"> (для несовершеннолетних получателей, если это не противоречит их законным интересам);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к) обеспечивать сохранность личных вещей и ценностей получателей; л) исполнять иные обязанности, связанные с реализацией прав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получателей на социальное обслуживание.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8. Поставщики при оказании социальных услуг не вправе: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ограничивать права, свободы и законные интересы получателей, в том числе при использовании лекарственных препаратов для медицинского применения;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применять физическое или психологическое насилие в отношении получателей, допускать их оскорбление, грубое обращение с ними;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помещать детей-инвалидов, не страдающих психическими расстройствами, в стационарные организации социального обслуживания, пред</w:t>
      </w:r>
      <w:r>
        <w:rPr>
          <w:rFonts w:ascii="Times New Roman" w:hAnsi="Times New Roman" w:cs="Times New Roman"/>
          <w:sz w:val="28"/>
          <w:szCs w:val="28"/>
        </w:rPr>
        <w:t>назначенные для детей-инвалидов, страдающих психическими расстройствами, и наоборот.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39. Деятельность поставщиков регламентируется уставом, положением, лицензиями, правилами, инструкциями, методиками, документами в области стандартизации.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40. Условия раз</w:t>
      </w:r>
      <w:r>
        <w:rPr>
          <w:rFonts w:ascii="Times New Roman" w:hAnsi="Times New Roman" w:cs="Times New Roman"/>
          <w:sz w:val="28"/>
          <w:szCs w:val="28"/>
        </w:rPr>
        <w:t>мещения и оснащения оборудованием поставщиков: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размещение в специально предназначенном (приспособленном) здании (зданиях) или помещениях, доступных для всех категорий получателей, в том числе для инвалидов и других маломобильных групп населения.</w:t>
      </w:r>
      <w:r>
        <w:rPr>
          <w:rFonts w:ascii="Times New Roman" w:hAnsi="Times New Roman" w:cs="Times New Roman"/>
          <w:sz w:val="28"/>
          <w:szCs w:val="28"/>
        </w:rPr>
        <w:t xml:space="preserve"> Помещения должны быть оснащены телефонной связью;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помещения (здания) должны соответствовать санитарно-эпидемиологическим правилам и нормативам;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помещения должны быть оборудованы противопожарной системой и средствами пожаротушения;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системой оповещения о возникновении чрезвычайной ситуации; д) системой охраны;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в местах предоставления социальной услуги в доступном для осмотра месте должны быть схемы размещения средств пожаротушения и путей эвакуации граждан.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41. Места информирова</w:t>
      </w:r>
      <w:r>
        <w:rPr>
          <w:rFonts w:ascii="Times New Roman" w:hAnsi="Times New Roman" w:cs="Times New Roman"/>
          <w:sz w:val="28"/>
          <w:szCs w:val="28"/>
        </w:rPr>
        <w:t>ния, предназначенные для ознакомления заявителей, получателей с информационными материалами, оборудуются: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информационными стендами или терминалом доступа к информационно-справочным материалам (интернет-сайту);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стульями, столами, стойками.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Calibri" w:hAnsi="Calibri" w:cs="Calibri"/>
        </w:rPr>
        <w:t>11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42. На столах (стойках) размещаются писчая бумага, образцы заполнения заявлений, бланки заявлений и письменные принадлежности для возможного оформления документов.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43. Места ожидания должны соответствовать комфортным </w:t>
      </w:r>
      <w:r>
        <w:rPr>
          <w:rFonts w:ascii="Times New Roman" w:hAnsi="Times New Roman" w:cs="Times New Roman"/>
          <w:sz w:val="28"/>
          <w:szCs w:val="28"/>
        </w:rPr>
        <w:t>условиям для заявителей, получателей и оптимальным условиям работы специалистов.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44. Центральный вход в помещения (здания) поставщика, его обособленных подразделений оборудуются информационной табличкой (вывеской), содержащей следующую информацию о постав</w:t>
      </w:r>
      <w:r>
        <w:rPr>
          <w:rFonts w:ascii="Times New Roman" w:hAnsi="Times New Roman" w:cs="Times New Roman"/>
          <w:sz w:val="28"/>
          <w:szCs w:val="28"/>
        </w:rPr>
        <w:t>щике: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6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наименование; б) место нахождения; в) режим работы.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45. Укомплектованность специалистами и их квалификация: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необходимое для предоставления социальных услуг число специалистов, имеющих соответствующее образование, квалификацию,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подготовку, обладающих знаниями и опытом, необходимыми для выполнения возложенных на них обязанностей; своевременное повышение их квалификации, в том числе на курсах переподготовки и повышения квалификации, или иными способами;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чёткое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обязанностей специалистов, изложенных в должностных инструкциях, методиках и других документах, регламентирующих их обязанности, права и ответственность;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обязательная аттестация специалистов в установленном порядке; г) подбор специалисто</w:t>
      </w:r>
      <w:r>
        <w:rPr>
          <w:rFonts w:ascii="Times New Roman" w:hAnsi="Times New Roman" w:cs="Times New Roman"/>
          <w:sz w:val="28"/>
          <w:szCs w:val="28"/>
        </w:rPr>
        <w:t>в с необходимыми моральными и деловыми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качествами, чувством ответственности.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V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260" w:right="2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документов, необходимых для предоставления социальной услуги, с указанием документов и информации, которые должен представить получатель социальной услуги,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документов, которые подлежат представлению в рамках межведомственного информационного взаимодействия или представляются получателем социальной услуги по собственной инициативе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Подраздел 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2940" w:right="60" w:hanging="28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предоставления документов, необходимых для предоставлен</w:t>
      </w:r>
      <w:r>
        <w:rPr>
          <w:rFonts w:ascii="Times New Roman" w:hAnsi="Times New Roman" w:cs="Times New Roman"/>
          <w:b/>
          <w:bCs/>
          <w:sz w:val="28"/>
          <w:szCs w:val="28"/>
        </w:rPr>
        <w:t>ия социальной услуги на дому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46. Основанием для рассмотрения вопроса о предоставлении социальной </w:t>
      </w:r>
      <w:r>
        <w:rPr>
          <w:rFonts w:ascii="Times New Roman" w:hAnsi="Times New Roman" w:cs="Times New Roman"/>
          <w:sz w:val="28"/>
          <w:szCs w:val="28"/>
        </w:rPr>
        <w:t>услуги на дому является поданное в письменной или электронной форме заявление гражданина или его законного представителя о предоставлении социальной услуги либо обращение в его интересах государственных органов, органов местного самоуправления, общественны</w:t>
      </w:r>
      <w:r>
        <w:rPr>
          <w:rFonts w:ascii="Times New Roman" w:hAnsi="Times New Roman" w:cs="Times New Roman"/>
          <w:sz w:val="28"/>
          <w:szCs w:val="28"/>
        </w:rPr>
        <w:t>х объединений непосредственно к поставщику либо переданные заявление или обращение в рамках межведомственного взаимодействия.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Calibri" w:hAnsi="Calibri" w:cs="Calibri"/>
        </w:rPr>
        <w:t>12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47. К заявлению о предоставлении социальной услуги прилагаются следующие документы: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докуме</w:t>
      </w:r>
      <w:r>
        <w:rPr>
          <w:rFonts w:ascii="Times New Roman" w:hAnsi="Times New Roman" w:cs="Times New Roman"/>
          <w:sz w:val="28"/>
          <w:szCs w:val="28"/>
        </w:rPr>
        <w:t>нт удостоверяющий личность; б) документы о месте жительства и (или) пребывания, фактического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проживания; в) документы, содержащие сведения о доходах заявителя и членов его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семьи (при наличии), и принадлежащего ему (им) имущества на праве собственности,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определения среднедушевого дохода для предоставления социальных услуг бесплатно;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документы о составе семьи (при ее наличии) заявителя; д) справка (заключение) лечебно-профилактических организаций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Тверской области о состоянии здоровья </w:t>
      </w:r>
      <w:r>
        <w:rPr>
          <w:rFonts w:ascii="Times New Roman" w:hAnsi="Times New Roman" w:cs="Times New Roman"/>
          <w:sz w:val="28"/>
          <w:szCs w:val="28"/>
        </w:rPr>
        <w:t>заявителя и об отсутствии медицинских противопоказаний к предоставлению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акт обследования социально-бытовых условий проживания гражданина, нуждающегося в социальном обслуживании.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48. В случае обращения законного представителя заявите</w:t>
      </w:r>
      <w:r>
        <w:rPr>
          <w:rFonts w:ascii="Times New Roman" w:hAnsi="Times New Roman" w:cs="Times New Roman"/>
          <w:sz w:val="28"/>
          <w:szCs w:val="28"/>
        </w:rPr>
        <w:t>ля дополнительно к документам, указанным в пункте 47 настоящего Порядка, представляется документ, удостоверяющий личность законного представителя и копия документа подтверждающего его полномочия.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 представляются с предъявлением подлинников либо заверенными в установленном законодательством порядке.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49. В случае невозможности заявителем (его законным представителем) самостоятельно осуществить сбор необходимых документов поставщик ок</w:t>
      </w:r>
      <w:r>
        <w:rPr>
          <w:rFonts w:ascii="Times New Roman" w:hAnsi="Times New Roman" w:cs="Times New Roman"/>
          <w:sz w:val="28"/>
          <w:szCs w:val="28"/>
        </w:rPr>
        <w:t>азывает помощь в их получении и сборе.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50. В случае отсутствия у заявителя (его законного представителя) копий представленных документов их изготовление обеспечивается поставщиком. Копии документов заверяются подписью и печатью руководителя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1. В случае предоставления заявления и документов поставщику в форме электронных документов с использованием электронных носителей и (или) информационно-телекоммуникационных сетей общего пользования, включая информационно-телекоммуникационную сеть «Интерне</w:t>
      </w:r>
      <w:r>
        <w:rPr>
          <w:rFonts w:ascii="Times New Roman" w:hAnsi="Times New Roman" w:cs="Times New Roman"/>
          <w:sz w:val="28"/>
          <w:szCs w:val="28"/>
        </w:rPr>
        <w:t>т», поставщик регистрирует заявление и документы в день их поступления.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52. Поставщик после рассмотрения заявления о предоставлении </w:t>
      </w:r>
      <w:r>
        <w:rPr>
          <w:rFonts w:ascii="Times New Roman" w:hAnsi="Times New Roman" w:cs="Times New Roman"/>
          <w:sz w:val="28"/>
          <w:szCs w:val="28"/>
        </w:rPr>
        <w:t xml:space="preserve">социальной услуги и прилагаемых к нему документов передает их в течение двух рабочих дней в уполномоченный исполнительный орган государственной власти Тверской области в сфере социального обслуживания, определенный Правительством Тверской области (далее – </w:t>
      </w:r>
      <w:r>
        <w:rPr>
          <w:rFonts w:ascii="Times New Roman" w:hAnsi="Times New Roman" w:cs="Times New Roman"/>
          <w:sz w:val="28"/>
          <w:szCs w:val="28"/>
        </w:rPr>
        <w:t>уполномоченный орган).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53. При уполномоченном органе создается комиссия, которая принимает решение о признании гражданина нуждающимся в социальном обслуживании либо об отказе в социальном обслуживании в течение пяти рабочих дней со дня подачи заявления и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 принятом решении заявитель в течение двух дней информируется в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Calibri" w:hAnsi="Calibri" w:cs="Calibri"/>
        </w:rPr>
        <w:t>13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письменной или электронной 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54. В случае принятия решения о признании заявителя нуждающимся в предоставлении социальной услуги уполно</w:t>
      </w:r>
      <w:r>
        <w:rPr>
          <w:rFonts w:ascii="Times New Roman" w:hAnsi="Times New Roman" w:cs="Times New Roman"/>
          <w:sz w:val="28"/>
          <w:szCs w:val="28"/>
        </w:rPr>
        <w:t>моченный орган составляет индивидуальную программу, в которой указывает форму социального обслуживания, виды, объем, периодичность, условия, сроки предоставления социальных услуг, перечень рекомендуемых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программа составляется в двух экземплярах. Один экземпляр передается получателю (его законному представителю) в срок не более чем десять рабочих дней со дня подачи заявления и документов получателем, либо его законным представителем. Второй </w:t>
      </w:r>
      <w:r>
        <w:rPr>
          <w:rFonts w:ascii="Times New Roman" w:hAnsi="Times New Roman" w:cs="Times New Roman"/>
          <w:sz w:val="28"/>
          <w:szCs w:val="28"/>
        </w:rPr>
        <w:t>экземпляр индивидуальной программы остается в уполномоченном органе.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55. Получатель (его законный представитель) предъявляет индивидуальную программу поставщику. Поставщик в течение суток со дня предъявления индивидуальной программы получателем (его закон</w:t>
      </w:r>
      <w:r>
        <w:rPr>
          <w:rFonts w:ascii="Times New Roman" w:hAnsi="Times New Roman" w:cs="Times New Roman"/>
          <w:sz w:val="28"/>
          <w:szCs w:val="28"/>
        </w:rPr>
        <w:t>ным представителем) заключает с получателем (его законным представителем) договор, определяющий виды, объем и периодичность оказываемых социальных услуг, порядок и размер оплаты, права и обязанности сторон.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56. Изменение и расторжение </w:t>
      </w:r>
      <w:r>
        <w:rPr>
          <w:rFonts w:ascii="Times New Roman" w:hAnsi="Times New Roman" w:cs="Times New Roman"/>
          <w:sz w:val="28"/>
          <w:szCs w:val="28"/>
        </w:rPr>
        <w:t>договора осуществляется в соответствии с действующим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57. Предоставление социальной услуги осуществляется на срок, предусмотренный индивидуальной программой и условиями договора, заключенных с получателем (его законным представителем).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58. Решение об отказе в предоставлении социальной услуги может быть принято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при наличии медицинских противопоказаний; б) если оформлен уход в соответствии с Указом Президента Российской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Федерации от 26.12.2006 № 1455 «</w:t>
      </w:r>
      <w:r>
        <w:rPr>
          <w:rFonts w:ascii="Times New Roman" w:hAnsi="Times New Roman" w:cs="Times New Roman"/>
          <w:sz w:val="28"/>
          <w:szCs w:val="28"/>
        </w:rPr>
        <w:t>О компенсационных выплатах лицам, осуществляющим уход за нетрудоспособными гражданами»;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наличие в представленных документах недостоверных сведений; г) предоставлен неполный пакет документов, указных в пункте 47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59. Получатель (его</w:t>
      </w:r>
      <w:r>
        <w:rPr>
          <w:rFonts w:ascii="Times New Roman" w:hAnsi="Times New Roman" w:cs="Times New Roman"/>
          <w:sz w:val="28"/>
          <w:szCs w:val="28"/>
        </w:rPr>
        <w:t xml:space="preserve"> законный представитель) ежегодно представляет поставщику справку (заключение) лечебно-профилактического организации о состоянии здоровья и об отсутствии медицинских противопоказаний для предоставления социальной услуги, а также один раз в квартал справку </w:t>
      </w:r>
      <w:r>
        <w:rPr>
          <w:rFonts w:ascii="Times New Roman" w:hAnsi="Times New Roman" w:cs="Times New Roman"/>
          <w:sz w:val="28"/>
          <w:szCs w:val="28"/>
        </w:rPr>
        <w:t>о размере доходов каждого члена семьи (при наличии).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Подраздел 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2000" w:right="60" w:hanging="19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Порядок предоставления документов, необходимых для предоставления социальной услуги в стационарной форме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3780" w:right="100" w:hanging="3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Глава 1. Несовершеннолетним гражданам, нуждающимся в социальной реабилитации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Calibri" w:hAnsi="Calibri" w:cs="Calibri"/>
        </w:rPr>
        <w:t>14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60. Основанием для предоставления социальной услуги является: а) личное обращение;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заявление родителей получателя или иных его законных представителей с учетом мнения получателя социальных услуг,</w:t>
      </w:r>
      <w:r>
        <w:rPr>
          <w:rFonts w:ascii="Times New Roman" w:hAnsi="Times New Roman" w:cs="Times New Roman"/>
          <w:sz w:val="28"/>
          <w:szCs w:val="28"/>
        </w:rPr>
        <w:t xml:space="preserve"> достигшего возраста десяти лет, за исключением случаев, когда учет мнения получателя противоречит его интересам;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направление органа социальной защиты населения или согласованное с этим органом ходатайство должностного лица органа или учреждения систем</w:t>
      </w:r>
      <w:r>
        <w:rPr>
          <w:rFonts w:ascii="Times New Roman" w:hAnsi="Times New Roman" w:cs="Times New Roman"/>
          <w:sz w:val="28"/>
          <w:szCs w:val="28"/>
        </w:rPr>
        <w:t>ы профилактики безнадзорности и правонарушений несовершеннолетних;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постановление лица, производящего дознание, следователя или судьи в случаях задержания, административного ареста, заключения под стражу, осуждения к аресту, ограничению свободы, лишению</w:t>
      </w:r>
      <w:r>
        <w:rPr>
          <w:rFonts w:ascii="Times New Roman" w:hAnsi="Times New Roman" w:cs="Times New Roman"/>
          <w:sz w:val="28"/>
          <w:szCs w:val="28"/>
        </w:rPr>
        <w:t xml:space="preserve"> свободы родителей (законных представителей) несовершеннолетнего гражданина;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акт оперативного дежурного районного, городского отдела (управления) внутренних дел, отдела (управления) внутренних дел иного муниципального образования, отдела (управления) в</w:t>
      </w:r>
      <w:r>
        <w:rPr>
          <w:rFonts w:ascii="Times New Roman" w:hAnsi="Times New Roman" w:cs="Times New Roman"/>
          <w:sz w:val="28"/>
          <w:szCs w:val="28"/>
        </w:rPr>
        <w:t>нутренних дел закрытого административно-территориального образования, отдела (управления) внутренних дел на транспорте о необходимости приема несовершеннолетнего организацию социального обслуживания.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61. Социальная услуга предоставляется на основании реше</w:t>
      </w:r>
      <w:r>
        <w:rPr>
          <w:rFonts w:ascii="Times New Roman" w:hAnsi="Times New Roman" w:cs="Times New Roman"/>
          <w:sz w:val="28"/>
          <w:szCs w:val="28"/>
        </w:rPr>
        <w:t>ния поставщика в течение суток со дня поступления получателя на основании одного из документов, указанных в пункте 60 настоящего Порядка и зачислении получателя социальных услуг на полное государственное обеспечение.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62. Получатели социальных услуг при по</w:t>
      </w:r>
      <w:r>
        <w:rPr>
          <w:rFonts w:ascii="Times New Roman" w:hAnsi="Times New Roman" w:cs="Times New Roman"/>
          <w:sz w:val="28"/>
          <w:szCs w:val="28"/>
        </w:rPr>
        <w:t>лучении социальной услуги обеспечиваются всем необходимым в соответствии с нормами и правилами законодательства Российской Федерации и Тверской области.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094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услуга предоставляется на время, необходимое для социальной реабилитации.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обращения законного представителя заявителя представляется документ, удостоверяющий личность законного представителя и копия документа подтверждающего его полномочия.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 представляются с предъявлением подлинников либо заверенными </w:t>
      </w:r>
      <w:r>
        <w:rPr>
          <w:rFonts w:ascii="Times New Roman" w:hAnsi="Times New Roman" w:cs="Times New Roman"/>
          <w:sz w:val="28"/>
          <w:szCs w:val="28"/>
        </w:rPr>
        <w:t xml:space="preserve">в установленном законодательством порядке.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154"/>
        </w:tabs>
        <w:overflowPunct w:val="0"/>
        <w:autoSpaceDE w:val="0"/>
        <w:autoSpaceDN w:val="0"/>
        <w:adjustRightInd w:val="0"/>
        <w:spacing w:after="0" w:line="231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предоставления заявления от родителей (законных представителей) и документов в форме электронных документов с использованием электронных носителей и (или) информационно-телекоммуникационных сетей о</w:t>
      </w:r>
      <w:r>
        <w:rPr>
          <w:rFonts w:ascii="Times New Roman" w:hAnsi="Times New Roman" w:cs="Times New Roman"/>
          <w:sz w:val="28"/>
          <w:szCs w:val="28"/>
        </w:rPr>
        <w:t xml:space="preserve">бщего пользования, включая информационно-телекоммуникационную сеть «Интернет» поставщик регистрирует заявление и документы в день их поступления.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087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поступлении заявления родителя (законного представителя) получателя социальных услуг,</w:t>
      </w:r>
      <w:r>
        <w:rPr>
          <w:rFonts w:ascii="Times New Roman" w:hAnsi="Times New Roman" w:cs="Times New Roman"/>
          <w:sz w:val="28"/>
          <w:szCs w:val="28"/>
        </w:rPr>
        <w:t xml:space="preserve"> поставщик после рассмотрения заявления о предоставлении социальной услуги и прилагаемых к нему документов,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Calibri" w:hAnsi="Calibri" w:cs="Calibri"/>
        </w:rPr>
        <w:t>15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передает их в течение двух рабочих дней в уполномоченный орган.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67. В случае заявления родителей (законных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получателя, на основании представленных документов, уполномоченный орган принимает решение о признании гражданина нуждающимся в предоставлении социальной услуги либо в ее отказе в течение пяти рабочих дней со дня подачи заявления и документо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 принятом решении заявитель в течение двух дней информируется поставщиком в письменной или электронной 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68. В случае принятия решения о признании получателя социальных услуг по заявлению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нуждающимся в предоставлении социальной услуги уполномоченный орган составляет индивидуальную программу, в которой указывает форму социального обслуживания, виды, объем, периодичность, условия, сроки предоставления социальных услуг, перечень рекомендуемых</w:t>
      </w:r>
      <w:r>
        <w:rPr>
          <w:rFonts w:ascii="Times New Roman" w:hAnsi="Times New Roman" w:cs="Times New Roman"/>
          <w:sz w:val="28"/>
          <w:szCs w:val="28"/>
        </w:rPr>
        <w:t xml:space="preserve">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программа составляется в двух экземплярах. Один экземпляр предается родителям (законным представителям) в срок не более чем десять рабочих дней со дня подачи заявления и документов, второй экземпляр остается у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69.</w:t>
      </w:r>
      <w:r>
        <w:rPr>
          <w:rFonts w:ascii="Times New Roman" w:hAnsi="Times New Roman" w:cs="Times New Roman"/>
          <w:sz w:val="28"/>
          <w:szCs w:val="28"/>
        </w:rPr>
        <w:t xml:space="preserve"> Родитель (законный представитель) предоставляет индивидуальную программу поставщику. Поставщик в течение суток со дня предоставления индивидуальной программы родителем (законным представителем) заключает с ним договор, определяющий виды, объем и периодичн</w:t>
      </w:r>
      <w:r>
        <w:rPr>
          <w:rFonts w:ascii="Times New Roman" w:hAnsi="Times New Roman" w:cs="Times New Roman"/>
          <w:sz w:val="28"/>
          <w:szCs w:val="28"/>
        </w:rPr>
        <w:t>ость оказываемых социальных услуг, права и обязанности сторон.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70. Изменение и расторжение договора осуществляется в соответствии с действующим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71. Предоставление социальной услуги осуществляется на срок, </w:t>
      </w:r>
      <w:r>
        <w:rPr>
          <w:rFonts w:ascii="Times New Roman" w:hAnsi="Times New Roman" w:cs="Times New Roman"/>
          <w:sz w:val="28"/>
          <w:szCs w:val="28"/>
        </w:rPr>
        <w:t>предусмотренный индивидуальной программой и условиями договора, заключенных с родителем (законным представителем) получателя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72. При поступлении получателя социальных услуг на основании документов, указанных в подпунктах «а», «в»-«д» пун</w:t>
      </w:r>
      <w:r>
        <w:rPr>
          <w:rFonts w:ascii="Times New Roman" w:hAnsi="Times New Roman" w:cs="Times New Roman"/>
          <w:sz w:val="28"/>
          <w:szCs w:val="28"/>
        </w:rPr>
        <w:t>кте 60 настоящего порядка определение нуждаемости в оказании социальных услуг получателем, заключение договора и разработка индивидуальной программы не требуется.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2. Гражданам пожилого возраста и инвалидам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73. Социальное обслуживание предоставляетс</w:t>
      </w:r>
      <w:r>
        <w:rPr>
          <w:rFonts w:ascii="Times New Roman" w:hAnsi="Times New Roman" w:cs="Times New Roman"/>
          <w:sz w:val="28"/>
          <w:szCs w:val="28"/>
        </w:rPr>
        <w:t>я на основании заявления гражданина (или его законного представителя), органа государственной власти, органа местного самоуправления, общественного объединения, поданного в государственное бюджетное учреждение «Комплексный центр социального обслуживания на</w:t>
      </w:r>
      <w:r>
        <w:rPr>
          <w:rFonts w:ascii="Times New Roman" w:hAnsi="Times New Roman" w:cs="Times New Roman"/>
          <w:sz w:val="28"/>
          <w:szCs w:val="28"/>
        </w:rPr>
        <w:t>селения» на территории Тверской области (далее – Центр) по месту жительства или месту пребывания гражданина.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74.  Зачисление  на  социальное  обслуживание  в  стационарной  форме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Calibri" w:hAnsi="Calibri" w:cs="Calibri"/>
        </w:rPr>
        <w:t>16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на основании следующих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письменное заявление о предоставлении социальных услуг по форме, утвержденной приказом Министерства труда и социальной защиты Российской Федерации от 28.03.2014 № 159н «</w:t>
      </w:r>
      <w:r>
        <w:rPr>
          <w:rFonts w:ascii="Times New Roman" w:hAnsi="Times New Roman" w:cs="Times New Roman"/>
          <w:sz w:val="28"/>
          <w:szCs w:val="28"/>
        </w:rPr>
        <w:t>Об утверждении формы заявления о предоставлении социальных услуг»;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паспорт или иной документ, удостоверяющий личность заявителя, документ, удостоверяющий полномочия законного представителя заявителя (в случае обращения с заявлением законного представит</w:t>
      </w:r>
      <w:r>
        <w:rPr>
          <w:rFonts w:ascii="Times New Roman" w:hAnsi="Times New Roman" w:cs="Times New Roman"/>
          <w:sz w:val="28"/>
          <w:szCs w:val="28"/>
        </w:rPr>
        <w:t>еля);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медицинская карта заявителя, оформляемого на социальное обслуживание к поставщику;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заключение консультационно-экспертной комиссии врачей-психиатров медицинской организации, оказывающей психиатрическую помощь,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полного диагноза в соответствии с международной классификацией болезней (МКБ-10) и рекомендацией профиля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в случае обращения инвалидов, дополнительно предоставляются: справка федеральной организации медико-социальной экспертизы,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подтверждающая факт установления инвалидности (с действующими сроками освидетельствования);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программа реабилитации инвалида (с действующими сроками освидетельствования);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в случае обращения граждан, признанных в установленном порядке н</w:t>
      </w:r>
      <w:r>
        <w:rPr>
          <w:rFonts w:ascii="Times New Roman" w:hAnsi="Times New Roman" w:cs="Times New Roman"/>
          <w:sz w:val="28"/>
          <w:szCs w:val="28"/>
        </w:rPr>
        <w:t>едееспособными, дополнительно предоставляются: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копия решения суда о признании гражданина недееспособным, заверенная в установленном законом порядке: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органа опеки и попечительства о назначении гражданину опекуна (если опекун назначен);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правоустан</w:t>
      </w:r>
      <w:r>
        <w:rPr>
          <w:rFonts w:ascii="Times New Roman" w:hAnsi="Times New Roman" w:cs="Times New Roman"/>
          <w:sz w:val="28"/>
          <w:szCs w:val="28"/>
        </w:rPr>
        <w:t>авливающие документы на жилое помещение, подтверждающие право собственности или право пользования жилым помещением;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органа опеки и попечительства о помещении недееспособного гражданина к поставщику психоневрологического профиля,</w:t>
      </w:r>
      <w:r>
        <w:rPr>
          <w:rFonts w:ascii="Times New Roman" w:hAnsi="Times New Roman" w:cs="Times New Roman"/>
          <w:sz w:val="28"/>
          <w:szCs w:val="28"/>
        </w:rPr>
        <w:t xml:space="preserve"> принятое на основании заключения консультационно-экспертной комиссии врачей-психиатров;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документ, содержащий сведения о наличии судимости (при наличии судимости);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документы, подтверждающие доход гражданина (справки о размере пенсии, алиментах, еже</w:t>
      </w:r>
      <w:r>
        <w:rPr>
          <w:rFonts w:ascii="Times New Roman" w:hAnsi="Times New Roman" w:cs="Times New Roman"/>
          <w:sz w:val="28"/>
          <w:szCs w:val="28"/>
        </w:rPr>
        <w:t>месячной денежной выплаты) за последние 12 месяцев;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и) копия страхового полиса об обязательном медицинском страховании; к) акт материально-бытового положения.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75. Заявление и документы, указанные в пункте 74 настоящего Порядка (далее – документы), могут </w:t>
      </w:r>
      <w:r>
        <w:rPr>
          <w:rFonts w:ascii="Times New Roman" w:hAnsi="Times New Roman" w:cs="Times New Roman"/>
          <w:sz w:val="28"/>
          <w:szCs w:val="28"/>
        </w:rPr>
        <w:t>быть поданы в Центр одним из следующих способов: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путем личного обращения заявителя (его законного представителя). В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Calibri" w:hAnsi="Calibri" w:cs="Calibri"/>
        </w:rPr>
        <w:t>17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этом случае копии с подлинников документов снимает должностное лицо Центра и удостоверяет их при сверке с подлинниками. Подлинники документов возвращаются предоставившему их заявителю в день подачи заявления;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через организации федеральной почтовой связ</w:t>
      </w:r>
      <w:r>
        <w:rPr>
          <w:rFonts w:ascii="Times New Roman" w:hAnsi="Times New Roman" w:cs="Times New Roman"/>
          <w:sz w:val="28"/>
          <w:szCs w:val="28"/>
        </w:rPr>
        <w:t>и. В этом случае документы представляются в копиях, заверенных нотариусом или должностным лицом, уполномоченным в соответствии с действующим законодательством на совершение нотариальных действий;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в форме электронных документов, передаются с использован</w:t>
      </w:r>
      <w:r>
        <w:rPr>
          <w:rFonts w:ascii="Times New Roman" w:hAnsi="Times New Roman" w:cs="Times New Roman"/>
          <w:sz w:val="28"/>
          <w:szCs w:val="28"/>
        </w:rPr>
        <w:t>ием информационно-телекоммуникационной сети «Интернет», включая единый портал государственных и муниципальных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76. Днем обращения заявителя (его законного представителя) является дата регистрации заявления и документов в Центре.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77. </w:t>
      </w:r>
      <w:r>
        <w:rPr>
          <w:rFonts w:ascii="Times New Roman" w:hAnsi="Times New Roman" w:cs="Times New Roman"/>
          <w:sz w:val="28"/>
          <w:szCs w:val="28"/>
        </w:rPr>
        <w:t>Заявление и документы регистрируются в журнале регистрации заявлений граждан за предоставлением социального обслуживания (далее – журнал) в день их поступления (подачи) в Центре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78. Журнал прошивается, пронумеровывается, скрепляется печатью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Журн</w:t>
      </w:r>
      <w:r>
        <w:rPr>
          <w:rFonts w:ascii="Times New Roman" w:hAnsi="Times New Roman" w:cs="Times New Roman"/>
          <w:sz w:val="28"/>
          <w:szCs w:val="28"/>
        </w:rPr>
        <w:t>ал заявлений ведется ежегодно, последовательно, начиная с номера первого. Все исправления оговариваются «исправленному верить» и удостоверяются подписью руководителя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79. Прием документов осуществляется специалистом Центра. При приеме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проверяется наличие предусмотренных пунктом 74 настоящего Порядка документов;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проверяется соответствие представленных документов следующим требованиям: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полномочия законного представителя должны быть удостоверены в установленном законом порядке;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тексты документов должны быть написаны разборчиво; фамилия, имя, отчество заявителя, его адрес, место жительства, телефон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(если есть) должны быть написаны полностью; в документах не должно быть подчисток, приписок, зачеркнутых слов 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иных не оговоренных </w:t>
      </w:r>
      <w:r>
        <w:rPr>
          <w:rFonts w:ascii="Times New Roman" w:hAnsi="Times New Roman" w:cs="Times New Roman"/>
          <w:sz w:val="28"/>
          <w:szCs w:val="28"/>
        </w:rPr>
        <w:t>в них исправлений; документы не должны иметь повреждений, наличие которых допускает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многозначность истолкования содержания; документы должны быть заверены нотариусом или должностным лицом,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уполномоченным в соответствии с действующим законодательством на </w:t>
      </w:r>
      <w:r>
        <w:rPr>
          <w:rFonts w:ascii="Times New Roman" w:hAnsi="Times New Roman" w:cs="Times New Roman"/>
          <w:sz w:val="28"/>
          <w:szCs w:val="28"/>
        </w:rPr>
        <w:t>совершение нотариальных действий.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80. Представление заявителем (его законным представителем) неполного перечня документов, а также несоответствие представленных документов требованиям, указанным в пункте 74 настоящего Порядка, являются основанием для отка</w:t>
      </w:r>
      <w:r>
        <w:rPr>
          <w:rFonts w:ascii="Times New Roman" w:hAnsi="Times New Roman" w:cs="Times New Roman"/>
          <w:sz w:val="28"/>
          <w:szCs w:val="28"/>
        </w:rPr>
        <w:t>за в приеме заявления и документов.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Возврат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заявления  и  документов  не  является  препятствием  для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Calibri" w:hAnsi="Calibri" w:cs="Calibri"/>
        </w:rPr>
        <w:t>18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повторного обращения после устранения заявителем (его законным представителем) причин,</w:t>
      </w:r>
      <w:r>
        <w:rPr>
          <w:rFonts w:ascii="Times New Roman" w:hAnsi="Times New Roman" w:cs="Times New Roman"/>
          <w:sz w:val="28"/>
          <w:szCs w:val="28"/>
        </w:rPr>
        <w:t xml:space="preserve"> послуживших основанием для их возврата.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81. Заявителю (его законному представителю), подавшему заявление и документы лично, выдается расписка-уведомление с указанием даты и номера заявления в журнале регистрации заявлений. Расписка-уведомление о регистра</w:t>
      </w:r>
      <w:r>
        <w:rPr>
          <w:rFonts w:ascii="Times New Roman" w:hAnsi="Times New Roman" w:cs="Times New Roman"/>
          <w:sz w:val="28"/>
          <w:szCs w:val="28"/>
        </w:rPr>
        <w:t>ции заявления в журнале регистрации заявлений, направленного через организацию федеральной почтовой связи, не выдается.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82. Центр после рассмотрения заявления о предоставлении социальной услуги и прилагаемых к нему документов передает их в течение двух ра</w:t>
      </w:r>
      <w:r>
        <w:rPr>
          <w:rFonts w:ascii="Times New Roman" w:hAnsi="Times New Roman" w:cs="Times New Roman"/>
          <w:sz w:val="28"/>
          <w:szCs w:val="28"/>
        </w:rPr>
        <w:t>бочих дней в уполномоченный орган.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83. Решение о признании гражданина нуждающимся в социальном обслуживании либо об отказе в социальном обслуживании принимает комиссия, которая создается при уполномоченном органе,</w:t>
      </w:r>
      <w:r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 даты подачи заявления и прилагаемых к нему документов. О принятом решении заявитель в течение двух дней информируется уполномоченным органом в письменной, устной (по телефону) или электронной 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84. В случае принятия реш</w:t>
      </w:r>
      <w:r>
        <w:rPr>
          <w:rFonts w:ascii="Times New Roman" w:hAnsi="Times New Roman" w:cs="Times New Roman"/>
          <w:sz w:val="28"/>
          <w:szCs w:val="28"/>
        </w:rPr>
        <w:t>ения о признании заявителя нуждающимся в предоставлении социальной услуги уполномоченный орган составляет индивидуальную программу, в которой указывает форму социального обслуживания, виды, объем, периодичность, условия, сроки предоставления социальных усл</w:t>
      </w:r>
      <w:r>
        <w:rPr>
          <w:rFonts w:ascii="Times New Roman" w:hAnsi="Times New Roman" w:cs="Times New Roman"/>
          <w:sz w:val="28"/>
          <w:szCs w:val="28"/>
        </w:rPr>
        <w:t>уг, перечень рекомендуемых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программа составляется в двух экземплярах. Один экземпляр передается получателю либо его законному представителю в срок не более чем десять рабочих дней со дня подачи заявления и прилагаемых к нему до</w:t>
      </w:r>
      <w:r>
        <w:rPr>
          <w:rFonts w:ascii="Times New Roman" w:hAnsi="Times New Roman" w:cs="Times New Roman"/>
          <w:sz w:val="28"/>
          <w:szCs w:val="28"/>
        </w:rPr>
        <w:t>кументов получателем, либо его законным представителем. Второй экземпляр индивидуальной программы остается в уполномоченном органе.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85. Личное дело получателя (в случае принятия решения о признании заявителя нуждающимся в предоставлении социальной услуги)</w:t>
      </w:r>
      <w:r>
        <w:rPr>
          <w:rFonts w:ascii="Times New Roman" w:hAnsi="Times New Roman" w:cs="Times New Roman"/>
          <w:sz w:val="28"/>
          <w:szCs w:val="28"/>
        </w:rPr>
        <w:t xml:space="preserve"> направляется уполномоченным органом в Министерство в срок не позднее десяти рабочих дней со дня обращения заявителя (его законного представителя), в Центр для выписки путевки и направления получателя на стационарное социальное обслуживание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86. Решение о постановке получателя на очередь на получение путевки или о выдаче путевки вне очереди на социальное обслуживание поставщиками доводится Центром в письменной или устной (по телефону) форме до получателя в течение трех рабочих дней со дня пост</w:t>
      </w:r>
      <w:r>
        <w:rPr>
          <w:rFonts w:ascii="Times New Roman" w:hAnsi="Times New Roman" w:cs="Times New Roman"/>
          <w:sz w:val="28"/>
          <w:szCs w:val="28"/>
        </w:rPr>
        <w:t>упления из Министерства.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Центр в течение трех рабочих дней с момента получения путевки из Министерства письменно или устно (по телефону) уведомляет получателя (законного представителя) о выписке путевки и о необходимости прибыть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87. </w:t>
      </w:r>
      <w:r>
        <w:rPr>
          <w:rFonts w:ascii="Times New Roman" w:hAnsi="Times New Roman" w:cs="Times New Roman"/>
          <w:sz w:val="28"/>
          <w:szCs w:val="28"/>
        </w:rPr>
        <w:t>В уведомлении получателю предлагается прибыть к поставщику в сроки, указанные в путевке, со следующими документами: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Calibri" w:hAnsi="Calibri" w:cs="Calibri"/>
        </w:rPr>
        <w:t>19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5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путевка Министерства; б) паспорт;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результаты лабораторных исследований на группу возбудителей к</w:t>
      </w:r>
      <w:r>
        <w:rPr>
          <w:rFonts w:ascii="Times New Roman" w:hAnsi="Times New Roman" w:cs="Times New Roman"/>
          <w:sz w:val="28"/>
          <w:szCs w:val="28"/>
        </w:rPr>
        <w:t>ишечных инфекций, яйца гельминтов, дифтерию, RW;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результаты бактериологического исследования на группу возбудителей кишечных инфекций действительны в течение 5 дней с момента получения результата на руки;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пенсионное удостоверение; е)</w:t>
      </w:r>
      <w:r>
        <w:rPr>
          <w:rFonts w:ascii="Times New Roman" w:hAnsi="Times New Roman" w:cs="Times New Roman"/>
          <w:sz w:val="28"/>
          <w:szCs w:val="28"/>
        </w:rPr>
        <w:t xml:space="preserve"> страховое свидетельство;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страховой полис об обязательном медицинском страховании; з) индивидуальная программа.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88. Получатель (его законный представитель) может отказаться от путевки, уведомив об этом Министерство. В случае если получатель не прибыл </w:t>
      </w:r>
      <w:r>
        <w:rPr>
          <w:rFonts w:ascii="Times New Roman" w:hAnsi="Times New Roman" w:cs="Times New Roman"/>
          <w:sz w:val="28"/>
          <w:szCs w:val="28"/>
        </w:rPr>
        <w:t>к поставщику в сроки, указанные в путевке, и о причинах неприбытия не уведомил Министерство, данный факт также считается отказом от оказания государственной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89. В случае отказа от путевки получатель снимается с очереди и вновь ставится на очередь </w:t>
      </w:r>
      <w:r>
        <w:rPr>
          <w:rFonts w:ascii="Times New Roman" w:hAnsi="Times New Roman" w:cs="Times New Roman"/>
          <w:sz w:val="28"/>
          <w:szCs w:val="28"/>
        </w:rPr>
        <w:t>только на общих основаниях.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90. Получатель либо его законный представитель при поступлении на стационарное социальное обслуживание к поставщику предъявляет индивидуальную программу поставщику. Поставщик в течение суток со дня предъявления индивидуальной п</w:t>
      </w:r>
      <w:r>
        <w:rPr>
          <w:rFonts w:ascii="Times New Roman" w:hAnsi="Times New Roman" w:cs="Times New Roman"/>
          <w:sz w:val="28"/>
          <w:szCs w:val="28"/>
        </w:rPr>
        <w:t xml:space="preserve">рограммы получателем, либо его законным представителем заключает с получателем договор, определяющий виды, объем и периодичность оказываемых социальных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слуг, порядок и размер оплаты, права и обязанности сторон.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91. </w:t>
      </w:r>
      <w:r>
        <w:rPr>
          <w:rFonts w:ascii="Times New Roman" w:hAnsi="Times New Roman" w:cs="Times New Roman"/>
          <w:sz w:val="28"/>
          <w:szCs w:val="28"/>
        </w:rPr>
        <w:t>Изменение и расторжение договора осуществляется в соответствии с действующим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92. Предоставление социальной услуги осуществляется на срок, предусмотренный индивидуальной программой и условиями договора, заключенных с получателем либо его</w:t>
      </w:r>
      <w:r>
        <w:rPr>
          <w:rFonts w:ascii="Times New Roman" w:hAnsi="Times New Roman" w:cs="Times New Roman"/>
          <w:sz w:val="28"/>
          <w:szCs w:val="28"/>
        </w:rPr>
        <w:t xml:space="preserve"> законным представителем.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93. Решение об отказе в предоставлении стационарного социального обслуживания получателю у поставщика являются: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наличие у получателя медицинских противопоказаний; б) представление заявителем (законным представителем) недостов</w:t>
      </w:r>
      <w:r>
        <w:rPr>
          <w:rFonts w:ascii="Times New Roman" w:hAnsi="Times New Roman" w:cs="Times New Roman"/>
          <w:sz w:val="28"/>
          <w:szCs w:val="28"/>
        </w:rPr>
        <w:t>ерных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сведений; в) если заявитель не относится к категории граждан, которые могут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мыть получателями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94. Решение об отказе в предоставлении социальной услуги может быть обжаловано заявителем либо его законным представителем в порядке,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260" w:right="600" w:hanging="6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3. Гражданам, у которых отсутствует определенное место жительства и отсутствуют средства к существованию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Calibri" w:hAnsi="Calibri" w:cs="Calibri"/>
        </w:rPr>
        <w:t>20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95. Социальное обслуживание предоставляется на основании заявления граждан</w:t>
      </w:r>
      <w:r>
        <w:rPr>
          <w:rFonts w:ascii="Times New Roman" w:hAnsi="Times New Roman" w:cs="Times New Roman"/>
          <w:sz w:val="28"/>
          <w:szCs w:val="28"/>
        </w:rPr>
        <w:t>ина (или его законного представителя), органа государственной власти, органа местного самоуправления, общественного объединения, поданного в Центр по месту жительства или месту пребывания гражданина.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96. Зачисление на социальное обслуживание осуществляет</w:t>
      </w:r>
      <w:r>
        <w:rPr>
          <w:rFonts w:ascii="Times New Roman" w:hAnsi="Times New Roman" w:cs="Times New Roman"/>
          <w:sz w:val="28"/>
          <w:szCs w:val="28"/>
        </w:rPr>
        <w:t>ся на основании следующих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паспорт или иной документ (в случае их наличия), удостоверяющий личность гражданина, либо документ, удостоверяющий личность и полномочия представителя гражданина (в случае обращения с заявлением представителя);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заключение врача-психиатра медицинской организации, оказывающей психиатрическую помощь, с указанием полного диагноза в соответствии с международной классификацией болезней (МКБ-10) и рекомендацией о возможности получения временного приюта в организации со</w:t>
      </w:r>
      <w:r>
        <w:rPr>
          <w:rFonts w:ascii="Times New Roman" w:hAnsi="Times New Roman" w:cs="Times New Roman"/>
          <w:sz w:val="28"/>
          <w:szCs w:val="28"/>
        </w:rPr>
        <w:t>циального обслуживания;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заключение врача-фтизиатра медицинской организации, оказывающей фтизиатрическую помощь, с указанием полного диагноза в соответствии с международной классификацией болезней (МКБ-10) и рекомендацией о возможности получения временн</w:t>
      </w:r>
      <w:r>
        <w:rPr>
          <w:rFonts w:ascii="Times New Roman" w:hAnsi="Times New Roman" w:cs="Times New Roman"/>
          <w:sz w:val="28"/>
          <w:szCs w:val="28"/>
        </w:rPr>
        <w:t>ого приюта в организации социального обслуживания;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документ, содержащий сведения о наличии судимости (при наличии судимости).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97. Заявление и документы, указанные в пункте 96 настоящего Порядка, могут быть поданы в Центр одним из следующих способов: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путем личного обращения заявителя (его законного представителя). В этом случае копии с подлинников документов снимает должностное лицо Центра и удостоверяет их при сверке с подлинниками. Подлинники документов возвращаются представившему их заявителю в д</w:t>
      </w:r>
      <w:r>
        <w:rPr>
          <w:rFonts w:ascii="Times New Roman" w:hAnsi="Times New Roman" w:cs="Times New Roman"/>
          <w:sz w:val="28"/>
          <w:szCs w:val="28"/>
        </w:rPr>
        <w:t>ень подачи заявления;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через организации федеральной почтовой связи. В этом случае документы представляются в копиях, заверенных нотариусом или должностным лицом, уполномоченным в соответствии с действующим законодательством на совершение нотариальных д</w:t>
      </w:r>
      <w:r>
        <w:rPr>
          <w:rFonts w:ascii="Times New Roman" w:hAnsi="Times New Roman" w:cs="Times New Roman"/>
          <w:sz w:val="28"/>
          <w:szCs w:val="28"/>
        </w:rPr>
        <w:t>ействий;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в форме электронных документов, передаются с использованием информационно-телекоммуникационной сети «Интернет», включая единый портал государственных и муниципальных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98. Днем обращения заявителя (его законного представителя) является </w:t>
      </w:r>
      <w:r>
        <w:rPr>
          <w:rFonts w:ascii="Times New Roman" w:hAnsi="Times New Roman" w:cs="Times New Roman"/>
          <w:sz w:val="28"/>
          <w:szCs w:val="28"/>
        </w:rPr>
        <w:t>дата регистрации заявления и документов в Центре.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99. Заявление о предоставлении социальной услуги и документы регистрируются в журнале в день их поступления (подачи) в Центре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100. Журнал регистрации заявлений прошивается, пронумеровывается, скрепляется</w:t>
      </w:r>
      <w:r>
        <w:rPr>
          <w:rFonts w:ascii="Times New Roman" w:hAnsi="Times New Roman" w:cs="Times New Roman"/>
          <w:sz w:val="28"/>
          <w:szCs w:val="28"/>
        </w:rPr>
        <w:t xml:space="preserve"> печатью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Журнал ведется ежегодно, последовательно, начиная с номера первого. Все исправления оговариваются «исправленному верить» и удостоверяются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Calibri" w:hAnsi="Calibri" w:cs="Calibri"/>
        </w:rPr>
        <w:t>21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подписью руководителя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101. </w:t>
      </w:r>
      <w:r>
        <w:rPr>
          <w:rFonts w:ascii="Times New Roman" w:hAnsi="Times New Roman" w:cs="Times New Roman"/>
          <w:sz w:val="28"/>
          <w:szCs w:val="28"/>
        </w:rPr>
        <w:t>Прием документов осуществляется специалистом Центра. При приеме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проверяется наличие предусмотренных настоящим Порядком документов;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проверяется соответствие представленных документов следующим требованиям: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полномочия законного представи</w:t>
      </w:r>
      <w:r>
        <w:rPr>
          <w:rFonts w:ascii="Times New Roman" w:hAnsi="Times New Roman" w:cs="Times New Roman"/>
          <w:sz w:val="28"/>
          <w:szCs w:val="28"/>
        </w:rPr>
        <w:t>теля должны быть удостоверены в установленном законом порядке;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тексты документов должны быть написаны разборчиво; фамилия, имя, отчество заявителя, его адрес, место жительства, телефон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(если есть) должны быть написаны полностью; в докуме</w:t>
      </w:r>
      <w:r>
        <w:rPr>
          <w:rFonts w:ascii="Times New Roman" w:hAnsi="Times New Roman" w:cs="Times New Roman"/>
          <w:sz w:val="28"/>
          <w:szCs w:val="28"/>
        </w:rPr>
        <w:t>нтах не должно быть подчисток, приписок, зачеркнутых слов 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иных не оговоренных в них исправлений; документы не должны иметь повреждений, наличие которых допускает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многозначность истолкования содержания; документы должны быть заверены нотариусом или долж</w:t>
      </w:r>
      <w:r>
        <w:rPr>
          <w:rFonts w:ascii="Times New Roman" w:hAnsi="Times New Roman" w:cs="Times New Roman"/>
          <w:sz w:val="28"/>
          <w:szCs w:val="28"/>
        </w:rPr>
        <w:t>ностным лицом,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уполномоченным в соответствии с действующим законодательством на совершение нотариальных действий.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102. Представление заявителем (его законным представителем) неполного перечня документов, а также несоответствие представленных документов т</w:t>
      </w:r>
      <w:r>
        <w:rPr>
          <w:rFonts w:ascii="Times New Roman" w:hAnsi="Times New Roman" w:cs="Times New Roman"/>
          <w:sz w:val="28"/>
          <w:szCs w:val="28"/>
        </w:rPr>
        <w:t>ребованиям, указанным в пункте 96 настоящего Порядка, являются основанием для отказа в приеме заявления и документов.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Возврат заявления и документов не является препятствием для повторного обращения после устранения заявителем (его законным представителем</w:t>
      </w:r>
      <w:r>
        <w:rPr>
          <w:rFonts w:ascii="Times New Roman" w:hAnsi="Times New Roman" w:cs="Times New Roman"/>
          <w:sz w:val="28"/>
          <w:szCs w:val="28"/>
        </w:rPr>
        <w:t>) причин, послуживших основанием для их возврата.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103. Заявителю (его законному представителю), подавшему заявление и документы лично, выдается расписка-уведомление с указанием даты и номера заявления в журнале регистрации заявлений. Расписка-уведомление </w:t>
      </w:r>
      <w:r>
        <w:rPr>
          <w:rFonts w:ascii="Times New Roman" w:hAnsi="Times New Roman" w:cs="Times New Roman"/>
          <w:sz w:val="28"/>
          <w:szCs w:val="28"/>
        </w:rPr>
        <w:t>о регистрации заявления в журнале регистрации заявлений, направленного через организацию федеральной почтовой связи, не выдается.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104. Центр после рассмотрения заявления о предоставлении социальной услуги и прилагаемых к нему документов передает их в тече</w:t>
      </w:r>
      <w:r>
        <w:rPr>
          <w:rFonts w:ascii="Times New Roman" w:hAnsi="Times New Roman" w:cs="Times New Roman"/>
          <w:sz w:val="28"/>
          <w:szCs w:val="28"/>
        </w:rPr>
        <w:t>ние двух рабочих дней в уполномоченный орган.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105. Решение о признании гражданина нуждающимся в социальном обслуживании либо об отказе в социальном обслуживании принимает комиссия, которая создается при уполномоченном органе, в течение пяти рабочих дней с</w:t>
      </w:r>
      <w:r>
        <w:rPr>
          <w:rFonts w:ascii="Times New Roman" w:hAnsi="Times New Roman" w:cs="Times New Roman"/>
          <w:sz w:val="28"/>
          <w:szCs w:val="28"/>
        </w:rPr>
        <w:t xml:space="preserve"> даты подачи заявления и прилагаемых к нему документов. О принятом решении заявитель в течение двух дней информируется уполномоченным органом в письменной, устной (по телефону) или электронной 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106. В случае принятия решения о признании заявителя ну</w:t>
      </w:r>
      <w:r>
        <w:rPr>
          <w:rFonts w:ascii="Times New Roman" w:hAnsi="Times New Roman" w:cs="Times New Roman"/>
          <w:sz w:val="28"/>
          <w:szCs w:val="28"/>
        </w:rPr>
        <w:t>ждающимся в предоставлении социальной услуги уполномоченный орган составляет индивидуальную программу, в которой указывает форму социального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rFonts w:ascii="Calibri" w:hAnsi="Calibri" w:cs="Calibri"/>
        </w:rPr>
        <w:t>22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обслуживания, виды, объем, периодичность, условия,</w:t>
      </w:r>
      <w:r>
        <w:rPr>
          <w:rFonts w:ascii="Times New Roman" w:hAnsi="Times New Roman" w:cs="Times New Roman"/>
          <w:sz w:val="28"/>
          <w:szCs w:val="28"/>
        </w:rPr>
        <w:t xml:space="preserve"> сроки предоставления социальных услуг, перечень рекомендуемых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программа составляется в двух экземплярах. Один экземпляр передается получателю либо его законному представителю в срок не более чем десять рабочих дней со дня пода</w:t>
      </w:r>
      <w:r>
        <w:rPr>
          <w:rFonts w:ascii="Times New Roman" w:hAnsi="Times New Roman" w:cs="Times New Roman"/>
          <w:sz w:val="28"/>
          <w:szCs w:val="28"/>
        </w:rPr>
        <w:t>чи заявления и прилагаемых к нему документов получателем, либо его законным представителем. Второй экземпляр индивидуальной программы остается в уполномоченном органе.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107. Личное дело получателя (в случае принятия решения о признании заявителя нуждающимс</w:t>
      </w:r>
      <w:r>
        <w:rPr>
          <w:rFonts w:ascii="Times New Roman" w:hAnsi="Times New Roman" w:cs="Times New Roman"/>
          <w:sz w:val="28"/>
          <w:szCs w:val="28"/>
        </w:rPr>
        <w:t xml:space="preserve">я в предоставлении социальной услуги) направляется уполномоченным органом в территориальный отдел социальной защиты населения г. Твери (далее – Отдел) в срок, не позднее десяти рабочих дней со дня обращения заявителя (его законного представителя), в Центр </w:t>
      </w:r>
      <w:r>
        <w:rPr>
          <w:rFonts w:ascii="Times New Roman" w:hAnsi="Times New Roman" w:cs="Times New Roman"/>
          <w:sz w:val="28"/>
          <w:szCs w:val="28"/>
        </w:rPr>
        <w:t>для выписки путевки и направления получателя для предоставления социальной услуги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108. Решение о постановке получателя на очередь на получение путевки или о выдаче путевки вне очереди на социальное обслуживание поставщиками доводится Центром</w:t>
      </w:r>
      <w:r>
        <w:rPr>
          <w:rFonts w:ascii="Times New Roman" w:hAnsi="Times New Roman" w:cs="Times New Roman"/>
          <w:sz w:val="28"/>
          <w:szCs w:val="28"/>
        </w:rPr>
        <w:t xml:space="preserve"> в письменной или устной (по телефону) форме до получателя в течение трех рабочих дней со дня его поступления из Отдела.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Центр в течение трех рабочих дней с момента получения путевки из Отдела письменно или устной (по телефону) уведомляет получателя (зако</w:t>
      </w:r>
      <w:r>
        <w:rPr>
          <w:rFonts w:ascii="Times New Roman" w:hAnsi="Times New Roman" w:cs="Times New Roman"/>
          <w:sz w:val="28"/>
          <w:szCs w:val="28"/>
        </w:rPr>
        <w:t>нного представителя) о выписке путевки и о необходимости прибыть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109. В уведомлении получателю предлагается прибыть к поставщику в сроки, указанные в путевке, со следующими документами: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5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путевка Отдела; б) паспорт (при его наличии);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заключение врача-психиатра медицинской организации, оказывающей психиатрическую помощь, с указанием полного диагноза в соответствии с международной классификацией болезней (МКБ-10) и рекомендацией о возможности получения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г) заключение </w:t>
      </w:r>
      <w:r>
        <w:rPr>
          <w:rFonts w:ascii="Times New Roman" w:hAnsi="Times New Roman" w:cs="Times New Roman"/>
          <w:sz w:val="28"/>
          <w:szCs w:val="28"/>
        </w:rPr>
        <w:t>врача-фтизиатра медицинской организации, оказывающей фтизиатрическую помощь, с указанием полного диагноза в соответствии с международной классификацией болезней (МКБ-10) и рекомендацией о возможности получения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документ, содержащий св</w:t>
      </w:r>
      <w:r>
        <w:rPr>
          <w:rFonts w:ascii="Times New Roman" w:hAnsi="Times New Roman" w:cs="Times New Roman"/>
          <w:sz w:val="28"/>
          <w:szCs w:val="28"/>
        </w:rPr>
        <w:t>едения о наличии судимости (при наличии судимости);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личное заявление; ж) ходатайство Центра о предоставлении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индивидуальная социальная программа.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110. Получатель (его законный представитель) может отказаться от путевки,</w:t>
      </w:r>
      <w:r>
        <w:rPr>
          <w:rFonts w:ascii="Times New Roman" w:hAnsi="Times New Roman" w:cs="Times New Roman"/>
          <w:sz w:val="28"/>
          <w:szCs w:val="28"/>
        </w:rPr>
        <w:t xml:space="preserve"> уведомив об этом Отдел. В случае если получатель не прибыл к поставщику в сроки, указанные в путевке, и о причинах неприбытия не уведомил Отдел, данный факт также считается отказом от оказания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6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rFonts w:ascii="Calibri" w:hAnsi="Calibri" w:cs="Calibri"/>
        </w:rPr>
        <w:t>23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111. В случае, когда путевка выписывается вне очереди, прием Получателей осуществляется при наличии свободных мест у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112. В случае отказа от путевки получатель снимается с очереди и вновь ставится на очередь только на общих основаниях.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113. </w:t>
      </w:r>
      <w:r>
        <w:rPr>
          <w:rFonts w:ascii="Times New Roman" w:hAnsi="Times New Roman" w:cs="Times New Roman"/>
          <w:sz w:val="28"/>
          <w:szCs w:val="28"/>
        </w:rPr>
        <w:t>Получатель либо его законный представитель при поступлении на социальное обслуживание к поставщику предъявляет индивидуальную программу поставщику. Поставщик в течение суток со дня предъявления индивидуальной программы получателем, либо его законным предст</w:t>
      </w:r>
      <w:r>
        <w:rPr>
          <w:rFonts w:ascii="Times New Roman" w:hAnsi="Times New Roman" w:cs="Times New Roman"/>
          <w:sz w:val="28"/>
          <w:szCs w:val="28"/>
        </w:rPr>
        <w:t>авителем заключает с получателем договор, определяющий виды, объем и периодичность оказываемых социальных услуг, права и обязанности сторон.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114. Изменение и расторжение договора осуществляется в соответствии с действующим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115. Предост</w:t>
      </w:r>
      <w:r>
        <w:rPr>
          <w:rFonts w:ascii="Times New Roman" w:hAnsi="Times New Roman" w:cs="Times New Roman"/>
          <w:sz w:val="28"/>
          <w:szCs w:val="28"/>
        </w:rPr>
        <w:t>авление социальной услуги осуществляется на срок, предусмотренный индивидуальной программой и условиями договора, заключенных с получателем социальных услуг либо его законным представителем.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116. Решение об отказе в предоставлении социальной услуги получа</w:t>
      </w:r>
      <w:r>
        <w:rPr>
          <w:rFonts w:ascii="Times New Roman" w:hAnsi="Times New Roman" w:cs="Times New Roman"/>
          <w:sz w:val="28"/>
          <w:szCs w:val="28"/>
        </w:rPr>
        <w:t>телю у поставщика являются: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наличие у получателя медицинских противопоказаний; б) представление заявителем (законным представителем) недостоверных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сведений; в) если заявитель не относится к категории граждан, указанных в пункте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117. Решение об отказе в предоставлении социальной услуги может быть обжаловано заявителем либо его законным представителем в порядке, установленном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Глава 4. Д</w:t>
      </w:r>
      <w:r>
        <w:rPr>
          <w:rFonts w:ascii="Times New Roman" w:hAnsi="Times New Roman" w:cs="Times New Roman"/>
          <w:b/>
          <w:bCs/>
          <w:sz w:val="28"/>
          <w:szCs w:val="28"/>
        </w:rPr>
        <w:t>етям инвалидам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118. </w:t>
      </w:r>
      <w:r>
        <w:rPr>
          <w:rFonts w:ascii="Times New Roman" w:hAnsi="Times New Roman" w:cs="Times New Roman"/>
          <w:sz w:val="28"/>
          <w:szCs w:val="28"/>
        </w:rPr>
        <w:t>Социальное обслуживание предоставляется на основании заявления законного представителя получателя социальной услуги, органа государственной власти, органа местного самоуправления, общественного объединения, поданного в Центр по месту жительства или месту п</w:t>
      </w:r>
      <w:r>
        <w:rPr>
          <w:rFonts w:ascii="Times New Roman" w:hAnsi="Times New Roman" w:cs="Times New Roman"/>
          <w:sz w:val="28"/>
          <w:szCs w:val="28"/>
        </w:rPr>
        <w:t>ребывания гражданина.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119. К заявлению на предоставление социальной услуги прилагаются следующие документы: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а) для получателей социальных услуг в возрасте до 14 лет - свидетельство о рождении, для получателей социальных услуг старше 14 лет - </w:t>
      </w:r>
      <w:r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для детей-сирот и детей, оставшихся без попечения родителей: документы, подтверждающие отнесение получателей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 категории детей-сирот или детей, оставшихся без попечения родителей;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rFonts w:ascii="Calibri" w:hAnsi="Calibri" w:cs="Calibri"/>
        </w:rPr>
        <w:t>24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органа опеки и попечительства о направлении ребенка-инвалида, являющегося сиротой либо оставшегося без попечения родителей в организацию социального обслуживания населения и постановление о закреплении и сохран</w:t>
      </w:r>
      <w:r>
        <w:rPr>
          <w:rFonts w:ascii="Times New Roman" w:hAnsi="Times New Roman" w:cs="Times New Roman"/>
          <w:sz w:val="28"/>
          <w:szCs w:val="28"/>
        </w:rPr>
        <w:t>ении за ним прав на жилплощадь и имущество, принадлежащее несовершеннолетнему (на детей-сирот и детей, оставшихся без попечения родителей);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медицинская карта получателя социальных услуг, оформляемого на социальное обслуживание,</w:t>
      </w:r>
      <w:r>
        <w:rPr>
          <w:rFonts w:ascii="Times New Roman" w:hAnsi="Times New Roman" w:cs="Times New Roman"/>
          <w:sz w:val="28"/>
          <w:szCs w:val="28"/>
        </w:rPr>
        <w:t xml:space="preserve"> с результатами медицинского осмотра;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заключение врачебной комиссии медицинской организации, оказывающей психиатрическую помощь с указанием полного диагноза (с рекомендацией по обучению получателя социальных услуг);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д) справка федерального учреждения </w:t>
      </w:r>
      <w:r>
        <w:rPr>
          <w:rFonts w:ascii="Times New Roman" w:hAnsi="Times New Roman" w:cs="Times New Roman"/>
          <w:sz w:val="28"/>
          <w:szCs w:val="28"/>
        </w:rPr>
        <w:t>медико-социальной экспертизы, подтверждающая факт установления инвалидности (с действующими сроками освидетельствования);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индивидуальная программа реабилитации получателя социальных услуг (с действующими сроками освидетельствования);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индивидуальная</w:t>
      </w:r>
      <w:r>
        <w:rPr>
          <w:rFonts w:ascii="Times New Roman" w:hAnsi="Times New Roman" w:cs="Times New Roman"/>
          <w:sz w:val="28"/>
          <w:szCs w:val="28"/>
        </w:rPr>
        <w:t xml:space="preserve"> карта развития ребенка (форма № 26) или медицинская карта ребенка (форма № 026у);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карта прививок; и) характеристика на получателя (из образовательной организации,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организаций здравоохранения, социальной защиты населения); к)</w:t>
      </w:r>
      <w:r>
        <w:rPr>
          <w:rFonts w:ascii="Times New Roman" w:hAnsi="Times New Roman" w:cs="Times New Roman"/>
          <w:sz w:val="28"/>
          <w:szCs w:val="28"/>
        </w:rPr>
        <w:t xml:space="preserve"> личное дело из образовательной организации для обучаемых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получателей;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л) две черно-белые либо цветные фотографии форматом 3 x 4;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м) выписка из истории болезни при оформлении получателя из стационара; на всех поступающих – заключение врача-психиатра;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н)</w:t>
      </w:r>
      <w:r>
        <w:rPr>
          <w:rFonts w:ascii="Times New Roman" w:hAnsi="Times New Roman" w:cs="Times New Roman"/>
          <w:sz w:val="28"/>
          <w:szCs w:val="28"/>
        </w:rPr>
        <w:t xml:space="preserve"> документы, подтверждающие доход получателя (справки о размере пенсии, алиментах, ежемесячной денежной выплаты) за последние 3 месяца;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о) решение суда об установлении статуса (для оставшихся без попечения родителей);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п) свидетельства о смерти (</w:t>
      </w:r>
      <w:r>
        <w:rPr>
          <w:rFonts w:ascii="Times New Roman" w:hAnsi="Times New Roman" w:cs="Times New Roman"/>
          <w:sz w:val="28"/>
          <w:szCs w:val="28"/>
        </w:rPr>
        <w:t>для детей сирот и детей, оставшихся без попечения родителей).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120. Днем обращения заявителя (его законного представителя) является дата регистрации заявления и документов в Центре.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121. Заявление о предоставлении социального обслуживания и документы реги</w:t>
      </w:r>
      <w:r>
        <w:rPr>
          <w:rFonts w:ascii="Times New Roman" w:hAnsi="Times New Roman" w:cs="Times New Roman"/>
          <w:sz w:val="28"/>
          <w:szCs w:val="28"/>
        </w:rPr>
        <w:t>стрируются в журнале в день их поступления (подачи) в Центре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122. Журнал прошивается, пронумеровывается, скрепляется печатью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Журнал ведется ежегодно, последовательно, начиная с номера первого. Все исправления оговариваются «исправленному верить»</w:t>
      </w:r>
      <w:r>
        <w:rPr>
          <w:rFonts w:ascii="Times New Roman" w:hAnsi="Times New Roman" w:cs="Times New Roman"/>
          <w:sz w:val="28"/>
          <w:szCs w:val="28"/>
        </w:rPr>
        <w:t xml:space="preserve"> и удостоверяются подписью руководителя Центра.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123. Прием документов осуществляется специалистом Центра. При приеме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rFonts w:ascii="Calibri" w:hAnsi="Calibri" w:cs="Calibri"/>
        </w:rPr>
        <w:t>25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проверяется наличие предусмотренных настоящим Порядком документов;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проверяется соответствие представленных документов следующим требованиям: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полномочия законного представителя должны быть удостоверены в установленном законом порядке;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тексты документов должны быть написаны разборчиво; фамилия, имя, отчество заявителя, е</w:t>
      </w:r>
      <w:r>
        <w:rPr>
          <w:rFonts w:ascii="Times New Roman" w:hAnsi="Times New Roman" w:cs="Times New Roman"/>
          <w:sz w:val="28"/>
          <w:szCs w:val="28"/>
        </w:rPr>
        <w:t>го адрес, место жительства, телефон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(если есть) должны быть написаны полностью; в документах не должно быть подчисток, приписок, зачеркнутых слов 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иных не оговоренных в них исправлений; документы не должны иметь повреждений, наличие которых допускает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многозначность истолкования содержания; документы должны быть заверены нотариусом или должностным лицом,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уполномоченным в соответствии с действующим законодательством на совершение нотариальных действий.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124. Представление заявителем (</w:t>
      </w:r>
      <w:r>
        <w:rPr>
          <w:rFonts w:ascii="Times New Roman" w:hAnsi="Times New Roman" w:cs="Times New Roman"/>
          <w:sz w:val="28"/>
          <w:szCs w:val="28"/>
        </w:rPr>
        <w:t>его законным представителем) неполного перечня документов, а также несоответствие представленных документов требованиям, указанным в пункте 119 настоящего Порядка, являются основанием для отказа в приеме заявления и документов.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Возврат заявления и докумен</w:t>
      </w:r>
      <w:r>
        <w:rPr>
          <w:rFonts w:ascii="Times New Roman" w:hAnsi="Times New Roman" w:cs="Times New Roman"/>
          <w:sz w:val="28"/>
          <w:szCs w:val="28"/>
        </w:rPr>
        <w:t>тов не является препятствием для повторного обращения после устранения заявителем (его законным представителем) причин, послуживших основанием для их возврата.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125. Заявителю (его законному представителю), подавшему заявление и документы лично, выдается р</w:t>
      </w:r>
      <w:r>
        <w:rPr>
          <w:rFonts w:ascii="Times New Roman" w:hAnsi="Times New Roman" w:cs="Times New Roman"/>
          <w:sz w:val="28"/>
          <w:szCs w:val="28"/>
        </w:rPr>
        <w:t>асписка-уведомление с указанием даты и номера заявления в журнале регистрации заявлений. Расписка-уведомление о регистрации заявления в журнале регистрации заявлений, направленного через организацию федеральной почтовой связи, не выдается.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126. </w:t>
      </w:r>
      <w:r>
        <w:rPr>
          <w:rFonts w:ascii="Times New Roman" w:hAnsi="Times New Roman" w:cs="Times New Roman"/>
          <w:sz w:val="28"/>
          <w:szCs w:val="28"/>
        </w:rPr>
        <w:t>Центр после рассмотрения заявления о предоставлении социальной услуги и прилагаемых к нему документов передает их в течение двух рабочих дней в уполномоченный орган.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127. Решение о признании гражданина нуждающимся в социальном обслуживании либо об отказе </w:t>
      </w:r>
      <w:r>
        <w:rPr>
          <w:rFonts w:ascii="Times New Roman" w:hAnsi="Times New Roman" w:cs="Times New Roman"/>
          <w:sz w:val="28"/>
          <w:szCs w:val="28"/>
        </w:rPr>
        <w:t>в социальном обслуживании принимает уполномоченный орган в течение пяти рабочих дней с даты подачи заявления и прилагаемых к нему документов. О принятом решении заявитель в течение двух дней информируется уполномоченным органом в письменной, устной (по тел</w:t>
      </w:r>
      <w:r>
        <w:rPr>
          <w:rFonts w:ascii="Times New Roman" w:hAnsi="Times New Roman" w:cs="Times New Roman"/>
          <w:sz w:val="28"/>
          <w:szCs w:val="28"/>
        </w:rPr>
        <w:t>ефону) или электронной 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128. В случае принятия решения о признании заявителя нуждающимся в предоставлении социальной услуги уполномоченный орган составляет индивидуальную программу, в которой указывает форму социального обслуживания, виды, объем, пе</w:t>
      </w:r>
      <w:r>
        <w:rPr>
          <w:rFonts w:ascii="Times New Roman" w:hAnsi="Times New Roman" w:cs="Times New Roman"/>
          <w:sz w:val="28"/>
          <w:szCs w:val="28"/>
        </w:rPr>
        <w:t>риодичность, условия, сроки предоставления социальных услуг, перечень рекомендуемых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программа составляется в двух экземплярах. Один экземпляр передается получателю либо его законному представителю в срок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rFonts w:ascii="Calibri" w:hAnsi="Calibri" w:cs="Calibri"/>
        </w:rPr>
        <w:t>26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не более чем десять рабочих дней со дня подачи заявления и прилагаемых к нему документов получателем, либо его законным представителем. Второй экземпляр передается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129. Личное дело получателя (</w:t>
      </w:r>
      <w:r>
        <w:rPr>
          <w:rFonts w:ascii="Times New Roman" w:hAnsi="Times New Roman" w:cs="Times New Roman"/>
          <w:sz w:val="28"/>
          <w:szCs w:val="28"/>
        </w:rPr>
        <w:t>в случае принятия решения о признании заявителя нуждающимся в предоставлении социальной услуги) направляется уполномоченным органом в Министерство в срок не позднее десяти рабочих дней со дня обращения заявителя (его законного представителя) в Центр для вы</w:t>
      </w:r>
      <w:r>
        <w:rPr>
          <w:rFonts w:ascii="Times New Roman" w:hAnsi="Times New Roman" w:cs="Times New Roman"/>
          <w:sz w:val="28"/>
          <w:szCs w:val="28"/>
        </w:rPr>
        <w:t>писки путевки и направления получателя на стационарное социальное обслуживание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130. Решение о постановке получателя на очередь на получение путевки или о выдаче путевки вне очереди на социальное обслуживание поставщиками доводится Центром в </w:t>
      </w:r>
      <w:r>
        <w:rPr>
          <w:rFonts w:ascii="Times New Roman" w:hAnsi="Times New Roman" w:cs="Times New Roman"/>
          <w:sz w:val="28"/>
          <w:szCs w:val="28"/>
        </w:rPr>
        <w:t>письменной или устной (по телефону) форме до получателя в течение трех рабочих дней со дня его поступления из Министерства.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Центр в течение трех рабочих дней с момента получения путевки из Министерства письменно или устной (по телефону) уведомляет получат</w:t>
      </w:r>
      <w:r>
        <w:rPr>
          <w:rFonts w:ascii="Times New Roman" w:hAnsi="Times New Roman" w:cs="Times New Roman"/>
          <w:sz w:val="28"/>
          <w:szCs w:val="28"/>
        </w:rPr>
        <w:t>еля (законного представителя) о выписке путевки и о необходимости прибыть к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131. В уведомлении предлагается прибыть в сроки, указанные в путевке, со следующими документами: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4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путевка уполномоченного органа; б) паспорт;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результаты лабораторных исследований на группу возбудителей кишечных инфекций, яйца гельминтов, дифтерию, крови на ВИЧ, гепатиты «В» и «С», реакцию Вассермана, общий анализ крови и мочи с указанием № и даты обследования;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справка об отсутствии контакто</w:t>
      </w:r>
      <w:r>
        <w:rPr>
          <w:rFonts w:ascii="Times New Roman" w:hAnsi="Times New Roman" w:cs="Times New Roman"/>
          <w:sz w:val="28"/>
          <w:szCs w:val="28"/>
        </w:rPr>
        <w:t>в с инфекционными больными по месту проживания, со дня выдачи которых прошло не более 3 календарных дней;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пенсионное удостоверение; е) страховой медицинский полис;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страховое свидетельство обязательного пенсионного страхования; з) флюорография орган</w:t>
      </w:r>
      <w:r>
        <w:rPr>
          <w:rFonts w:ascii="Times New Roman" w:hAnsi="Times New Roman" w:cs="Times New Roman"/>
          <w:sz w:val="28"/>
          <w:szCs w:val="28"/>
        </w:rPr>
        <w:t>ов грудной клетки (для детей младше 14 лет по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показаниям); и) сберегательная книжка получателей (для детей-сирот и детей,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оставшихся без попечения родителей); к) справка с места жительства о составе семьи (для родителя (законного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представителя)</w:t>
      </w:r>
      <w:r>
        <w:rPr>
          <w:rFonts w:ascii="Times New Roman" w:hAnsi="Times New Roman" w:cs="Times New Roman"/>
          <w:sz w:val="28"/>
          <w:szCs w:val="28"/>
        </w:rPr>
        <w:t xml:space="preserve"> получателя); л) акт обследования материально-бытового положения семьи (с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указанием места работы и заработка, условий содержания и воспитания получателя, сведений о занимаемой жилплощади и наличии имущества, принадлежащего получателю);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м) индивидуальная </w:t>
      </w:r>
      <w:r>
        <w:rPr>
          <w:rFonts w:ascii="Times New Roman" w:hAnsi="Times New Roman" w:cs="Times New Roman"/>
          <w:sz w:val="28"/>
          <w:szCs w:val="28"/>
        </w:rPr>
        <w:t>программа реабилитации.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132.   Результаты   бактериологического   исследования   на   группу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rFonts w:ascii="Calibri" w:hAnsi="Calibri" w:cs="Calibri"/>
        </w:rPr>
        <w:t>27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возбудителей кишечных инфекций действительны в течение 10 дней с момента забора материала для исследований,</w:t>
      </w:r>
      <w:r>
        <w:rPr>
          <w:rFonts w:ascii="Times New Roman" w:hAnsi="Times New Roman" w:cs="Times New Roman"/>
          <w:sz w:val="28"/>
          <w:szCs w:val="28"/>
        </w:rPr>
        <w:t xml:space="preserve"> анализа крови на ВИЧ, гепатиты «В» и «С», реакцию Вассермана – в течение 6 месяцев, общего анализа крови и мочи – в течение 1 месяца.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133. Получатель (его законный представитель) может отказаться от путевки, уведомив об этом Министерство. В случае, если </w:t>
      </w:r>
      <w:r>
        <w:rPr>
          <w:rFonts w:ascii="Times New Roman" w:hAnsi="Times New Roman" w:cs="Times New Roman"/>
          <w:sz w:val="28"/>
          <w:szCs w:val="28"/>
        </w:rPr>
        <w:t>получатель не прибыл к поставщику в сроки, указанные в путевке, и о причинах неприбытия не уведомил Министерство, данный факт также считается отказом от оказания государственной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134. В случае, когда путевка выписывается вне очереди, прием получате</w:t>
      </w:r>
      <w:r>
        <w:rPr>
          <w:rFonts w:ascii="Times New Roman" w:hAnsi="Times New Roman" w:cs="Times New Roman"/>
          <w:sz w:val="28"/>
          <w:szCs w:val="28"/>
        </w:rPr>
        <w:t>лей осуществляется при наличии свободных мест у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135. В случае отказа от путевки получатель снимается с очереди и вновь ставится на очередь только на общих основаниях.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136. Получатель либо его законный представитель при поступлении на стациона</w:t>
      </w:r>
      <w:r>
        <w:rPr>
          <w:rFonts w:ascii="Times New Roman" w:hAnsi="Times New Roman" w:cs="Times New Roman"/>
          <w:sz w:val="28"/>
          <w:szCs w:val="28"/>
        </w:rPr>
        <w:t>рное социальное обслуживание к поставщику предъявляет индивидуальную программу поставщику. Поставщик в течение суток со дня предъявления индивидуальной программы получателем, либо его законным представителем заключает с получателем договор, определяющий ви</w:t>
      </w:r>
      <w:r>
        <w:rPr>
          <w:rFonts w:ascii="Times New Roman" w:hAnsi="Times New Roman" w:cs="Times New Roman"/>
          <w:sz w:val="28"/>
          <w:szCs w:val="28"/>
        </w:rPr>
        <w:t>ды, объем и периодичность оказываемых социальных услуг, порядок и размер оплаты, права и обязанности сторон.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137. Поставщик социальных услуг формирует личное дело на каждого получателя. Личное дело представляет собой сброшюрованный комплект документов (</w:t>
      </w:r>
      <w:r>
        <w:rPr>
          <w:rFonts w:ascii="Times New Roman" w:hAnsi="Times New Roman" w:cs="Times New Roman"/>
          <w:sz w:val="28"/>
          <w:szCs w:val="28"/>
        </w:rPr>
        <w:t>копий формата А4), указанных в настоящем Порядке.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138. Решение об отказе в предоставлении социальной услуги может быть принято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при наличии медицинских противопоказаний; б) наличие в представленных документах недостоверных сведений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неполный пакет документов, указных в пункте 119 настоящего Порядка;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если заявитель не относится к категории граждан, указанных в пункте 5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139. Решение об отказе в предоставлении социальной услуги может </w:t>
      </w:r>
      <w:r>
        <w:rPr>
          <w:rFonts w:ascii="Times New Roman" w:hAnsi="Times New Roman" w:cs="Times New Roman"/>
          <w:sz w:val="28"/>
          <w:szCs w:val="28"/>
        </w:rPr>
        <w:t>быть обжаловано заявителем либо его законным представителем в порядке, установленном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Подраздел III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1700" w:right="60" w:hanging="16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предоставления документов, необходимых для предоставления социальной услуги в полустационарной форме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детям-</w:t>
      </w:r>
      <w:r>
        <w:rPr>
          <w:rFonts w:ascii="Times New Roman" w:hAnsi="Times New Roman" w:cs="Times New Roman"/>
          <w:b/>
          <w:bCs/>
          <w:sz w:val="28"/>
          <w:szCs w:val="28"/>
        </w:rPr>
        <w:t>инвалидам и детям с ограниченными возможностями здоровья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140. Основанием для рассмотрения вопроса о предоставлении социальной услуги является поданное в письменной или электронной форме заявление гражданина (его законного представителя) о предоставлении с</w:t>
      </w:r>
      <w:r>
        <w:rPr>
          <w:rFonts w:ascii="Times New Roman" w:hAnsi="Times New Roman" w:cs="Times New Roman"/>
          <w:sz w:val="28"/>
          <w:szCs w:val="28"/>
        </w:rPr>
        <w:t>оциальной услуги либо обращение в его интересах государственных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rFonts w:ascii="Calibri" w:hAnsi="Calibri" w:cs="Calibri"/>
        </w:rPr>
        <w:t>28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органов, органов местного самоуправления, общественных объединений непосредственн</w:t>
      </w:r>
      <w:r>
        <w:rPr>
          <w:rFonts w:ascii="Times New Roman" w:hAnsi="Times New Roman" w:cs="Times New Roman"/>
          <w:sz w:val="28"/>
          <w:szCs w:val="28"/>
        </w:rPr>
        <w:t>о к поставщику либо переданные заявление или обращение в рамках межведомственного взаимодействия.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141. К заявлению на предоставление социальной услуги прилагаются следующие документы: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история развития ребенка (ф. № 112/у) или амбулаторная карта подрос</w:t>
      </w:r>
      <w:r>
        <w:rPr>
          <w:rFonts w:ascii="Times New Roman" w:hAnsi="Times New Roman" w:cs="Times New Roman"/>
          <w:sz w:val="28"/>
          <w:szCs w:val="28"/>
        </w:rPr>
        <w:t>тка (ф. № 025/у);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для детей в возрасте до 14 лет - свидетельство о рождении, для детей старше 14 лет - паспорт или иной документ, удостоверяющий личность;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заключение федерального учреждения медико-социальной экспертизы, подтверждающее факт установл</w:t>
      </w:r>
      <w:r>
        <w:rPr>
          <w:rFonts w:ascii="Times New Roman" w:hAnsi="Times New Roman" w:cs="Times New Roman"/>
          <w:sz w:val="28"/>
          <w:szCs w:val="28"/>
        </w:rPr>
        <w:t>ения инвалидности (с действующими сроками освидетельствования);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индивидуальная программа реабилитации ребенка-инвалида (с действующими сроками освидетельствования).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справка (заключение) лечебно-</w:t>
      </w:r>
      <w:r>
        <w:rPr>
          <w:rFonts w:ascii="Times New Roman" w:hAnsi="Times New Roman" w:cs="Times New Roman"/>
          <w:sz w:val="28"/>
          <w:szCs w:val="28"/>
        </w:rPr>
        <w:t>профилактических организаций Тверской области о состоянии здоровья ребенка и об отсутствии медицинских противопоказаний к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142. Прием документов осуществляется поставщиком. При приеме документов: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проверяется наличие до</w:t>
      </w:r>
      <w:r>
        <w:rPr>
          <w:rFonts w:ascii="Times New Roman" w:hAnsi="Times New Roman" w:cs="Times New Roman"/>
          <w:sz w:val="28"/>
          <w:szCs w:val="28"/>
        </w:rPr>
        <w:t>кументов, предусмотренных настоящим Порядком;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проверяется соответствие представленных документов следующим требованиям: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тексты документов должны быть написаны разборчиво; фамилия, имя, отчество получателя социальных услуг, его адрес, место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жительства</w:t>
      </w:r>
      <w:r>
        <w:rPr>
          <w:rFonts w:ascii="Times New Roman" w:hAnsi="Times New Roman" w:cs="Times New Roman"/>
          <w:sz w:val="28"/>
          <w:szCs w:val="28"/>
        </w:rPr>
        <w:t>, телефон (если есть) должны быть написаны полностью; в документах не должно быть подчисток, приписок, зачеркнутых слов 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2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иных не оговоренных в них исправлений; документы не должны иметь повреждений, наличие которых допускает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многозначность истолкования содержания.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143. В случае предоставления заявления и документов поставщику в форме электронных документов с использованием электронных носителей и (или) информационно-телекоммуникационных сетей общего пользования, включая инфор</w:t>
      </w:r>
      <w:r>
        <w:rPr>
          <w:rFonts w:ascii="Times New Roman" w:hAnsi="Times New Roman" w:cs="Times New Roman"/>
          <w:sz w:val="28"/>
          <w:szCs w:val="28"/>
        </w:rPr>
        <w:t>мационно-телекоммуникационную сеть «Интернет» поставщик регистрирует заявление и документы в день их поступления.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144. Поставщик после рассмотрения заявления о предоставлении социальной услуги и прилагаемых к нему документов передает их в течение двух раб</w:t>
      </w:r>
      <w:r>
        <w:rPr>
          <w:rFonts w:ascii="Times New Roman" w:hAnsi="Times New Roman" w:cs="Times New Roman"/>
          <w:sz w:val="28"/>
          <w:szCs w:val="28"/>
        </w:rPr>
        <w:t>очих дней в уполномоченный орган.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145. Уполномоченный орган принимает решение о признании гражданина нуждающимся в предоставлении социальной услуги либо в их отказе в течение пяти рабочих дней со дня подачи заявления о предоставлении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принятом решении заявитель (его законный представитель) в течение двух дней информируется поставщиком в письменной или электронной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Calibri" w:hAnsi="Calibri" w:cs="Calibri"/>
        </w:rPr>
        <w:t>29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форме.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146. Решение об отказе в предоставлении социальной услуги может </w:t>
      </w:r>
      <w:r>
        <w:rPr>
          <w:rFonts w:ascii="Times New Roman" w:hAnsi="Times New Roman" w:cs="Times New Roman"/>
          <w:sz w:val="28"/>
          <w:szCs w:val="28"/>
        </w:rPr>
        <w:t>быть принято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при наличии медицинских противопоказаний; б) наличие в представленных документах недостоверных сведений;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неполный пакет документов, указанных в пункте 141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147. В случае принятия решения о призн</w:t>
      </w:r>
      <w:r>
        <w:rPr>
          <w:rFonts w:ascii="Times New Roman" w:hAnsi="Times New Roman" w:cs="Times New Roman"/>
          <w:sz w:val="28"/>
          <w:szCs w:val="28"/>
        </w:rPr>
        <w:t>ании заявителя нуждающимся в предоставлении социальной услуги уполномоченный орган составляет индивидуальную программу предоставления социальной услуги, в которой указывает виды, объем, периодичность, условия, сроки предоставления социальных услуг, перечен</w:t>
      </w:r>
      <w:r>
        <w:rPr>
          <w:rFonts w:ascii="Times New Roman" w:hAnsi="Times New Roman" w:cs="Times New Roman"/>
          <w:sz w:val="28"/>
          <w:szCs w:val="28"/>
        </w:rPr>
        <w:t>ь рекомендуемых поставщиков.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программа предоставления социальной услуги составляется в двух экземплярах. Один экземпляр передается получателю (его законному представителю) в срок не более чем десять рабочих дней со </w:t>
      </w:r>
      <w:r>
        <w:rPr>
          <w:rFonts w:ascii="Times New Roman" w:hAnsi="Times New Roman" w:cs="Times New Roman"/>
          <w:sz w:val="28"/>
          <w:szCs w:val="28"/>
        </w:rPr>
        <w:t>дня подачи заявления и документов получателем (его законным представителем). Второй экземпляр передается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148. Получатель (его законный представитель) предъявляет индивидуальную программу поставщику. Поставщик в течение суток со дня предъявлени</w:t>
      </w:r>
      <w:r>
        <w:rPr>
          <w:rFonts w:ascii="Times New Roman" w:hAnsi="Times New Roman" w:cs="Times New Roman"/>
          <w:sz w:val="28"/>
          <w:szCs w:val="28"/>
        </w:rPr>
        <w:t xml:space="preserve">я индивидуальной программы получателем (его законным представителем) заключает с получателем (его законным представителем) договор, определяющий виды, объем и периодичность оказываемых социальных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слуг, права и обязанности сторон (далее - договор).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149. И</w:t>
      </w:r>
      <w:r>
        <w:rPr>
          <w:rFonts w:ascii="Times New Roman" w:hAnsi="Times New Roman" w:cs="Times New Roman"/>
          <w:sz w:val="28"/>
          <w:szCs w:val="28"/>
        </w:rPr>
        <w:t>зменение и расторжение договора осуществляется в соответствии с действующим законодательством.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150. Предоставление социальной услуги осуществляется на срок, предусмотренный индивидуальной программой предоставления социальной услуги и условиями договора, з</w:t>
      </w:r>
      <w:r>
        <w:rPr>
          <w:rFonts w:ascii="Times New Roman" w:hAnsi="Times New Roman" w:cs="Times New Roman"/>
          <w:sz w:val="28"/>
          <w:szCs w:val="28"/>
        </w:rPr>
        <w:t>аключенного с получателем (его законным представителем).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151. Поставщик формирует личное дело на каждого получателя. Личное дело представляет собой сброшюрованный комплект документов (копий формата А4), указанных в пункте 148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VI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Прекращение, приостановление предоставления социальной услуги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Подраздел 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Прекращение предоставления социальной услуги на дому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152. Принятие решения о прекращении предоставления социальной услуги на дому осуществляется поставщиком в следующих случая</w:t>
      </w:r>
      <w:r>
        <w:rPr>
          <w:rFonts w:ascii="Times New Roman" w:hAnsi="Times New Roman" w:cs="Times New Roman"/>
          <w:sz w:val="28"/>
          <w:szCs w:val="28"/>
        </w:rPr>
        <w:t>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личного письменного заявления получателя (его законного представителя) об отказе в получении социальной услуги;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окончания срока предоставления социальной услуги в соответствии с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Calibri" w:hAnsi="Calibri" w:cs="Calibri"/>
        </w:rPr>
        <w:t>30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индивидуальной программой и (</w:t>
      </w:r>
      <w:r>
        <w:rPr>
          <w:rFonts w:ascii="Times New Roman" w:hAnsi="Times New Roman" w:cs="Times New Roman"/>
          <w:sz w:val="28"/>
          <w:szCs w:val="28"/>
        </w:rPr>
        <w:t>или) истечения срока договора; в) нарушения получателем (его законным представителем) условий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1600" w:hanging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заключенного договора в порядке, установленном договором; г) выявления медицинских противопоказаний у получателя; д) смерти получателя или ликвидации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наличия решения суда о признании получателя безвестно отсутствующим или умершим;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осуждения получателя к отбыванию наказания в виде лишения свободы.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153. Поставщик уведомляет уполномоченный орган об обстоятельствах, </w:t>
      </w:r>
      <w:r>
        <w:rPr>
          <w:rFonts w:ascii="Times New Roman" w:hAnsi="Times New Roman" w:cs="Times New Roman"/>
          <w:sz w:val="28"/>
          <w:szCs w:val="28"/>
        </w:rPr>
        <w:t>препятствующих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154. Приказ о прекращении в предоставлении социальной услуги издается поставщиком не позднее трех календарных дней со дня получения уведомления и документов, подтверждающих информацию о наступлении обстояте</w:t>
      </w:r>
      <w:r>
        <w:rPr>
          <w:rFonts w:ascii="Times New Roman" w:hAnsi="Times New Roman" w:cs="Times New Roman"/>
          <w:sz w:val="28"/>
          <w:szCs w:val="28"/>
        </w:rPr>
        <w:t>льств, предусмотренных пунктом 152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155. Поставщик, под роспись уведомляет получателя (его законного представителя) о принятом решении.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Подраздел 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3340" w:right="220" w:hanging="3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Прекращение, приостановление предоставления социальной услуги 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стационарной форме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3780" w:right="100" w:hanging="3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1. Несовершеннолетним гражданам, нуждающимся в социальной реабилитации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156. Принятие решения о прекращении предоставления социальной услуги осуществляется поставщиком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личного письменного заявления получателя (если услуги пре</w:t>
      </w:r>
      <w:r>
        <w:rPr>
          <w:rFonts w:ascii="Times New Roman" w:hAnsi="Times New Roman" w:cs="Times New Roman"/>
          <w:sz w:val="28"/>
          <w:szCs w:val="28"/>
        </w:rPr>
        <w:t>доставлялись по личному обращению);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окончания срока предоставления социальной услуги в соответствии с индивидуальной программой и (или) истечения срока договора (в случае наличия договора);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нарушения получателем (его законным представителем) услови</w:t>
      </w:r>
      <w:r>
        <w:rPr>
          <w:rFonts w:ascii="Times New Roman" w:hAnsi="Times New Roman" w:cs="Times New Roman"/>
          <w:sz w:val="28"/>
          <w:szCs w:val="28"/>
        </w:rPr>
        <w:t>й заключенного договора в порядке, установленном договором;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наличия распорядительного акта органов опеки и попечительства при установлении правового статуса ребенка-сироты или ребенка, оставшегося без попечения родителей и дальнейшего жизнеустройства (</w:t>
      </w:r>
      <w:r>
        <w:rPr>
          <w:rFonts w:ascii="Times New Roman" w:hAnsi="Times New Roman" w:cs="Times New Roman"/>
          <w:sz w:val="28"/>
          <w:szCs w:val="28"/>
        </w:rPr>
        <w:t>передача в замещающую семью, направление в государственное образовательное учреждение);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д) наличия разрешения территориальных органов социальной защиты населения о возвращении получателя социальных услуг в кровную семью при условии поступления по ходатайс</w:t>
      </w:r>
      <w:r>
        <w:rPr>
          <w:rFonts w:ascii="Times New Roman" w:hAnsi="Times New Roman" w:cs="Times New Roman"/>
          <w:sz w:val="28"/>
          <w:szCs w:val="28"/>
        </w:rPr>
        <w:t>тву или направлению органов социальной защиты населения или ответственных лиц системы профилактики безнадзорности и правонарушений несовершеннолетних, или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0" w:name="page61"/>
      <w:bookmarkEnd w:id="30"/>
      <w:r>
        <w:rPr>
          <w:rFonts w:ascii="Calibri" w:hAnsi="Calibri" w:cs="Calibri"/>
        </w:rPr>
        <w:t>31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640" w:hanging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доставленного по акту оперативным дежурным органов внутренних дел</w:t>
      </w:r>
      <w:r>
        <w:rPr>
          <w:rFonts w:ascii="Times New Roman" w:hAnsi="Times New Roman" w:cs="Times New Roman"/>
          <w:sz w:val="28"/>
          <w:szCs w:val="28"/>
        </w:rPr>
        <w:t>; е) смерти получателя или ликвидации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наличия решения суда о признании получателя безвестно отсутствующим или умершим;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осуждения получателя к отбыванию наказания в виде лишения свободы.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157. </w:t>
      </w:r>
      <w:r>
        <w:rPr>
          <w:rFonts w:ascii="Times New Roman" w:hAnsi="Times New Roman" w:cs="Times New Roman"/>
          <w:sz w:val="28"/>
          <w:szCs w:val="28"/>
        </w:rPr>
        <w:t>Основаниями для отказа в оказании социальных услуг поставщиком получателю социальных услуг являются состояния алкогольного, наркотического, токсического опьянения, наличие признаков обострения психического заболевания, которые определяются медицинским рабо</w:t>
      </w:r>
      <w:r>
        <w:rPr>
          <w:rFonts w:ascii="Times New Roman" w:hAnsi="Times New Roman" w:cs="Times New Roman"/>
          <w:sz w:val="28"/>
          <w:szCs w:val="28"/>
        </w:rPr>
        <w:t>тником поставщика и фиксируются актом.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158. Поставщик уведомляет уполномоченный орган об обстоятельствах, препятствующих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159. Приказ о прекращении в предоставлении социальной услуги издается поставщиком не позднее трех к</w:t>
      </w:r>
      <w:r>
        <w:rPr>
          <w:rFonts w:ascii="Times New Roman" w:hAnsi="Times New Roman" w:cs="Times New Roman"/>
          <w:sz w:val="28"/>
          <w:szCs w:val="28"/>
        </w:rPr>
        <w:t>алендарных дней со дня получения уведомления и документов, подтверждающих информацию о наступлении обстоятельств, предусмотренных пунктом 156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160. Поставщик под роспись уведомляет получателя (его законного представителя) о принятом реш</w:t>
      </w:r>
      <w:r>
        <w:rPr>
          <w:rFonts w:ascii="Times New Roman" w:hAnsi="Times New Roman" w:cs="Times New Roman"/>
          <w:sz w:val="28"/>
          <w:szCs w:val="28"/>
        </w:rPr>
        <w:t>ении.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3900" w:right="80" w:hanging="38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2. Гражданам пожилого возраста и инвалидам, перевод к другому поставщику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161. Основанием для приостановления оказания социальных услуг является личное заявление получателя (его законного представителя)</w:t>
      </w:r>
      <w:r>
        <w:rPr>
          <w:rFonts w:ascii="Times New Roman" w:hAnsi="Times New Roman" w:cs="Times New Roman"/>
          <w:sz w:val="28"/>
          <w:szCs w:val="28"/>
        </w:rPr>
        <w:t xml:space="preserve"> о приостановлении оказания социальных услуг с указанием периода приостановления оказания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162. Приостановление оказания социальных услуг осуществляется на срок не более одного месяца в год. В случае прохождения получателем лечения в стац</w:t>
      </w:r>
      <w:r>
        <w:rPr>
          <w:rFonts w:ascii="Times New Roman" w:hAnsi="Times New Roman" w:cs="Times New Roman"/>
          <w:sz w:val="28"/>
          <w:szCs w:val="28"/>
        </w:rPr>
        <w:t>ионарной медицинской организации срок приостановления оказания социальных услуг исчисляется исходя из сроков нахождения его в медицинской организации.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163. Решение о приостановлении оказания социальных услуг принимается поставщиком в срок не более трех ра</w:t>
      </w:r>
      <w:r>
        <w:rPr>
          <w:rFonts w:ascii="Times New Roman" w:hAnsi="Times New Roman" w:cs="Times New Roman"/>
          <w:sz w:val="28"/>
          <w:szCs w:val="28"/>
        </w:rPr>
        <w:t>бочих дней со дня регистрации заявления получателя (его законного представителя) и оформляется соответствующим актом поставщика с обязательным указанием основания для приостановления.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164. В случае отсутствия получателя у поставщика свыше пятнадцати кален</w:t>
      </w:r>
      <w:r>
        <w:rPr>
          <w:rFonts w:ascii="Times New Roman" w:hAnsi="Times New Roman" w:cs="Times New Roman"/>
          <w:sz w:val="28"/>
          <w:szCs w:val="28"/>
        </w:rPr>
        <w:t>дарных дней в месяце часть денежных средств за содержание у поставщика возмещается ему на основании личного заявления и приказа поставщика в соответствии с договором.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165. Перевод от одного поставщика к другому осуществляется на основании путевки, выписан</w:t>
      </w:r>
      <w:r>
        <w:rPr>
          <w:rFonts w:ascii="Times New Roman" w:hAnsi="Times New Roman" w:cs="Times New Roman"/>
          <w:sz w:val="28"/>
          <w:szCs w:val="28"/>
        </w:rPr>
        <w:t>ной Министерством, по инициативе получателя (его законного представителя) на основании письменного заявления либо по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Calibri" w:hAnsi="Calibri" w:cs="Calibri"/>
        </w:rPr>
        <w:t>32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инициативе поставщика при наличии свободных мест у другого поставщика. 166. </w:t>
      </w:r>
      <w:r>
        <w:rPr>
          <w:rFonts w:ascii="Times New Roman" w:hAnsi="Times New Roman" w:cs="Times New Roman"/>
          <w:sz w:val="28"/>
          <w:szCs w:val="28"/>
        </w:rPr>
        <w:t>Путевка на перевод от одного поставщика к другому по инициативе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получателя выписывается на основании письменного заявления получателя (его законного представителя), а также выписки из истории болезни получателя о состоянии его здоровья, представленных пос</w:t>
      </w:r>
      <w:r>
        <w:rPr>
          <w:rFonts w:ascii="Times New Roman" w:hAnsi="Times New Roman" w:cs="Times New Roman"/>
          <w:sz w:val="28"/>
          <w:szCs w:val="28"/>
        </w:rPr>
        <w:t>тавщиком, от которого осуществляется перевод.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167. Путевка на перевод от одного поставщика к другому по инициативе поставщика выписывается: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в случае выявления факта наличия у получателя судимости или неоднократного привлечения к административной ответ</w:t>
      </w:r>
      <w:r>
        <w:rPr>
          <w:rFonts w:ascii="Times New Roman" w:hAnsi="Times New Roman" w:cs="Times New Roman"/>
          <w:sz w:val="28"/>
          <w:szCs w:val="28"/>
        </w:rPr>
        <w:t>ственности за нарушение общественного порядка – на основании документа, содержащего сведения о наличии судимости или неоднократного привлечения к административной ответственности за нарушение общественного порядка, а также выписки из истории болезни получа</w:t>
      </w:r>
      <w:r>
        <w:rPr>
          <w:rFonts w:ascii="Times New Roman" w:hAnsi="Times New Roman" w:cs="Times New Roman"/>
          <w:sz w:val="28"/>
          <w:szCs w:val="28"/>
        </w:rPr>
        <w:t>теля о состоянии его здоровья, представленных поставщиком, от которого осуществляется перевод;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в случае выявления нуждаемости получателя в стационарном социальном обслуживании у поставщика другого профиля – на основании заключения консультационно-</w:t>
      </w:r>
      <w:r>
        <w:rPr>
          <w:rFonts w:ascii="Times New Roman" w:hAnsi="Times New Roman" w:cs="Times New Roman"/>
          <w:sz w:val="28"/>
          <w:szCs w:val="28"/>
        </w:rPr>
        <w:t>экспертной комиссии врачей-психиатров медицинской организации, оказывающей психиатрическую помощь, с рекомендацией профиля поставщика, а также выписки из истории болезни получателя о состоянии его здоровья, представленных поставщиком, от которого осуществл</w:t>
      </w:r>
      <w:r>
        <w:rPr>
          <w:rFonts w:ascii="Times New Roman" w:hAnsi="Times New Roman" w:cs="Times New Roman"/>
          <w:sz w:val="28"/>
          <w:szCs w:val="28"/>
        </w:rPr>
        <w:t>яется перевод;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 основании решения суда о переводе к специальному поставщику, а также выписки из истории болезни получателя о состоянии его здоровья, представленных поставщиком, от которого осуществляется перевод.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168. Принятие решения о прекращении </w:t>
      </w:r>
      <w:r>
        <w:rPr>
          <w:rFonts w:ascii="Times New Roman" w:hAnsi="Times New Roman" w:cs="Times New Roman"/>
          <w:sz w:val="28"/>
          <w:szCs w:val="28"/>
        </w:rPr>
        <w:t>предоставления социальной услуги осуществляется поставщиком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личного письменного заявления получателя (его законного представителя) об отказе в социальной услуге;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окончания срока предоставления социальной услуги в соответствии с индивидуальной программой и (или) истечения срока договора;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нарушения получателем (его законным представителем) условий заключенного договора в порядке, установленном договором;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1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г) выя</w:t>
      </w:r>
      <w:r>
        <w:rPr>
          <w:rFonts w:ascii="Times New Roman" w:hAnsi="Times New Roman" w:cs="Times New Roman"/>
          <w:sz w:val="27"/>
          <w:szCs w:val="27"/>
        </w:rPr>
        <w:t>вления медицинских противопоказаний у получателя; д) смерти получателя или ликвидации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наличие решения суда о признании получателя безвестно отсутствующим или умершим;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осуждения получателя к отбыванию наказания в виде лишения свободы;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) перевода получателя на стационарное социальное обслуживание к другому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169. Договор может быть расторгнут: а) по инициативе получателя; б) по инициативе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Calibri" w:hAnsi="Calibri" w:cs="Calibri"/>
        </w:rPr>
        <w:t>33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170. Расторжение договора по инициативе</w:t>
      </w:r>
      <w:r>
        <w:rPr>
          <w:rFonts w:ascii="Times New Roman" w:hAnsi="Times New Roman" w:cs="Times New Roman"/>
          <w:sz w:val="28"/>
          <w:szCs w:val="28"/>
        </w:rPr>
        <w:t xml:space="preserve"> получателя осуществляется на основании его письменного заявления (его законного представителя) о снятии с социального обслуживания и получении информации о возможных последствиях принятого им решения.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171. Расторжение договора по инициативе поставщика ос</w:t>
      </w:r>
      <w:r>
        <w:rPr>
          <w:rFonts w:ascii="Times New Roman" w:hAnsi="Times New Roman" w:cs="Times New Roman"/>
          <w:sz w:val="28"/>
          <w:szCs w:val="28"/>
        </w:rPr>
        <w:t>уществляется в установленном законодательством порядке в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выявления обстоятельств, являющихся основанием для отказа в приеме на социальное обслуживание к поставщику;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нарушения условий оплаты за социальное обслуживание,</w:t>
      </w:r>
      <w:r>
        <w:rPr>
          <w:rFonts w:ascii="Times New Roman" w:hAnsi="Times New Roman" w:cs="Times New Roman"/>
          <w:sz w:val="28"/>
          <w:szCs w:val="28"/>
        </w:rPr>
        <w:t xml:space="preserve"> а также правил внутреннего распорядка, установленных поставщиком;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в) если получатель получил разрешение на временное выбытие от поставщика и не вернулся в течение трех календарных дней после установленного для возвращения срока, либо самовольно выбыл от </w:t>
      </w:r>
      <w:r>
        <w:rPr>
          <w:rFonts w:ascii="Times New Roman" w:hAnsi="Times New Roman" w:cs="Times New Roman"/>
          <w:sz w:val="28"/>
          <w:szCs w:val="28"/>
        </w:rPr>
        <w:t>поставщика и не вернулся в течение трех календарных дней со дня самовольного выбытия.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172. Поставщик уведомляет уполномоченный орган об обстоятельствах, препятствующих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173. Приказ о прекращении в предоставлении социально</w:t>
      </w:r>
      <w:r>
        <w:rPr>
          <w:rFonts w:ascii="Times New Roman" w:hAnsi="Times New Roman" w:cs="Times New Roman"/>
          <w:sz w:val="28"/>
          <w:szCs w:val="28"/>
        </w:rPr>
        <w:t>й услуги издается поставщиком не позднее трех календарных дней со дня получения уведомления и документов, подтверждающих информацию о наступлении обстоятельств, предусмотренных пунктом 168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174. Поставщик под роспись уведомляет получате</w:t>
      </w:r>
      <w:r>
        <w:rPr>
          <w:rFonts w:ascii="Times New Roman" w:hAnsi="Times New Roman" w:cs="Times New Roman"/>
          <w:sz w:val="28"/>
          <w:szCs w:val="28"/>
        </w:rPr>
        <w:t>ля (его законного представителя) о принятом решении.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260" w:right="620" w:hanging="6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Глава 3. Гражданам, у которых отсутствует определенное место жительства и отсутствуют средства к существованию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175. Основанием для приостановления оказания социальных услуг </w:t>
      </w:r>
      <w:r>
        <w:rPr>
          <w:rFonts w:ascii="Times New Roman" w:hAnsi="Times New Roman" w:cs="Times New Roman"/>
          <w:sz w:val="28"/>
          <w:szCs w:val="28"/>
        </w:rPr>
        <w:t>является личное заявление получателя (его законного представителя) о приостановлении оказания социальных услуг с указанием периода приостановления оказания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176. Приостановление оказания социальных услуг осуществляется на срок не более од</w:t>
      </w:r>
      <w:r>
        <w:rPr>
          <w:rFonts w:ascii="Times New Roman" w:hAnsi="Times New Roman" w:cs="Times New Roman"/>
          <w:sz w:val="28"/>
          <w:szCs w:val="28"/>
        </w:rPr>
        <w:t>ного месяца в год. В случае прохождения получателем лечения в стационарной медицинской организации срок приостановления оказания социальных услуг исчисляется исходя из сроков нахождения его в медицинской организации.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177. Решение о приостановлении оказани</w:t>
      </w:r>
      <w:r>
        <w:rPr>
          <w:rFonts w:ascii="Times New Roman" w:hAnsi="Times New Roman" w:cs="Times New Roman"/>
          <w:sz w:val="28"/>
          <w:szCs w:val="28"/>
        </w:rPr>
        <w:t>я социальных услуг принимается поставщиком в срок не более трех рабочих дней со дня регистрации заявления получателя (его законного представителя) и оформляется соответствующим актом поставщика с обязательным указанием основания для приостановления.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178. </w:t>
      </w:r>
      <w:r>
        <w:rPr>
          <w:rFonts w:ascii="Times New Roman" w:hAnsi="Times New Roman" w:cs="Times New Roman"/>
          <w:sz w:val="28"/>
          <w:szCs w:val="28"/>
        </w:rPr>
        <w:t>В случае отсутствия получателя у поставщика свыше пятнадцати календарных дней в месяце часть денежных средств за содержание у поставщика возмещается ему на основании личного заявления и приказа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Calibri" w:hAnsi="Calibri" w:cs="Calibri"/>
        </w:rPr>
        <w:t>34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поставщика в соответствии с договором.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179. Перевод от одного поставщика к другому на постоянное стационарное обслуживание осуществляется на основании путевки, выписанной Министерством, по инициативе получателя (его законного представителя) на основании п</w:t>
      </w:r>
      <w:r>
        <w:rPr>
          <w:rFonts w:ascii="Times New Roman" w:hAnsi="Times New Roman" w:cs="Times New Roman"/>
          <w:sz w:val="28"/>
          <w:szCs w:val="28"/>
        </w:rPr>
        <w:t>исьменного заявления либо по инициативе поставщика при наличии свободных мест у другого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180. Путевка на перевод от одного поставщика к другому по инициативе получателя выписывается на основании письменного заявления получателя (его законного п</w:t>
      </w:r>
      <w:r>
        <w:rPr>
          <w:rFonts w:ascii="Times New Roman" w:hAnsi="Times New Roman" w:cs="Times New Roman"/>
          <w:sz w:val="28"/>
          <w:szCs w:val="28"/>
        </w:rPr>
        <w:t>редставителя), а также выписки из истории болезни получателя о состоянии его здоровья, представленных поставщиком, от которого осуществляется перевод.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181. Путевка на перевод от одного поставщика к другому по инициативе поставщика выписывается: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в случ</w:t>
      </w:r>
      <w:r>
        <w:rPr>
          <w:rFonts w:ascii="Times New Roman" w:hAnsi="Times New Roman" w:cs="Times New Roman"/>
          <w:sz w:val="28"/>
          <w:szCs w:val="28"/>
        </w:rPr>
        <w:t>ае выявления факта наличия у получателя судимости или неоднократного привлечения к административной ответственности за нарушение общественного порядка – на основании документа, содержащего сведения о наличии судимости или неоднократного привлечения к админ</w:t>
      </w:r>
      <w:r>
        <w:rPr>
          <w:rFonts w:ascii="Times New Roman" w:hAnsi="Times New Roman" w:cs="Times New Roman"/>
          <w:sz w:val="28"/>
          <w:szCs w:val="28"/>
        </w:rPr>
        <w:t>истративной ответственности за нарушение общественного порядка, а также выписки из истории болезни получателя о состоянии его здоровья, представленных поставщиком, от которого осуществляется перевод;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б) в </w:t>
      </w:r>
      <w:r>
        <w:rPr>
          <w:rFonts w:ascii="Times New Roman" w:hAnsi="Times New Roman" w:cs="Times New Roman"/>
          <w:sz w:val="28"/>
          <w:szCs w:val="28"/>
        </w:rPr>
        <w:t>случае выявления нуждаемости получателя в стационарном социальном обслуживании у поставщика другого профиля – на основании заключения консультационно-экспертной комиссии врачей-психиатров медицинской организации, оказывающей психиатрическую помощь, с реком</w:t>
      </w:r>
      <w:r>
        <w:rPr>
          <w:rFonts w:ascii="Times New Roman" w:hAnsi="Times New Roman" w:cs="Times New Roman"/>
          <w:sz w:val="28"/>
          <w:szCs w:val="28"/>
        </w:rPr>
        <w:t>ендацией профиля поставщика, а также выписки из истории болезни получателя о состоянии его здоровья, представленных поставщиком, от которого осуществляется перевод;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 основании решения суда о переводе к специальному поставщику, а также выписки из исто</w:t>
      </w:r>
      <w:r>
        <w:rPr>
          <w:rFonts w:ascii="Times New Roman" w:hAnsi="Times New Roman" w:cs="Times New Roman"/>
          <w:sz w:val="28"/>
          <w:szCs w:val="28"/>
        </w:rPr>
        <w:t>рии болезни получателя о состоянии его здоровья, представленных поставщиком, от которого осуществляется перевод.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182. Принятие решения о прекращении предоставления социальной услуги осуществляется поставщиком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личного письменного з</w:t>
      </w:r>
      <w:r>
        <w:rPr>
          <w:rFonts w:ascii="Times New Roman" w:hAnsi="Times New Roman" w:cs="Times New Roman"/>
          <w:sz w:val="28"/>
          <w:szCs w:val="28"/>
        </w:rPr>
        <w:t>аявления получателя (его законного представителя) об отказе в социальной услуге;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окончания срока предоставления социальной услуги в соответствии с индивидуальной программой и (или) истечения срока договора;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при нарушении получателем (его законным п</w:t>
      </w:r>
      <w:r>
        <w:rPr>
          <w:rFonts w:ascii="Times New Roman" w:hAnsi="Times New Roman" w:cs="Times New Roman"/>
          <w:sz w:val="28"/>
          <w:szCs w:val="28"/>
        </w:rPr>
        <w:t>редставителем) условий заключенного договора в порядке, установленном договором;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1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г) выявления медицинских противопоказаний у получателя; д) смерти получателя или ликвидации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t xml:space="preserve"> наличия решения суда о признании получателя безвестно отсутствующим или умершим;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осуждения получателя к отбыванию наказания в виде лишения свободы;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8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rFonts w:ascii="Calibri" w:hAnsi="Calibri" w:cs="Calibri"/>
        </w:rPr>
        <w:t>35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з) перевода получателя на постоянное стационарное социальное обсл</w:t>
      </w:r>
      <w:r>
        <w:rPr>
          <w:rFonts w:ascii="Times New Roman" w:hAnsi="Times New Roman" w:cs="Times New Roman"/>
          <w:sz w:val="28"/>
          <w:szCs w:val="28"/>
        </w:rPr>
        <w:t>уживание к другому поставщику.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560" w:righ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183. Договор может быть расторгнут: а) по инициативе получателя; б) по инициативе поставщика.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184. Расторжение договора по инициативе получателя осуществляется на основании его письменного заявления (</w:t>
      </w:r>
      <w:r>
        <w:rPr>
          <w:rFonts w:ascii="Times New Roman" w:hAnsi="Times New Roman" w:cs="Times New Roman"/>
          <w:sz w:val="28"/>
          <w:szCs w:val="28"/>
        </w:rPr>
        <w:t>его законного представителя) о снятии с социального обслуживания и получении информации о возможных последствиях принятого им решения.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185. Расторжение договора по инициативе поставщика осуществляется в установленном законодательством порядке в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выявления обстоятельств, являющихся основанием для отказа в приеме на социальное обслуживание к поставщику;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временного выбытия получателя по разрешению от поставщика и в случае невозврата не вернулся в течение трех календарных дней после установленн</w:t>
      </w:r>
      <w:r>
        <w:rPr>
          <w:rFonts w:ascii="Times New Roman" w:hAnsi="Times New Roman" w:cs="Times New Roman"/>
          <w:sz w:val="28"/>
          <w:szCs w:val="28"/>
        </w:rPr>
        <w:t>ого для возвращения срока, либо самовольно выбыл от поставщика и не вернулся в течение трех календарных дней со дня самовольного выбытия;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за систематическое или грубое однократное нарушение правил проживания, внутреннего распорядка и общественного поря</w:t>
      </w:r>
      <w:r>
        <w:rPr>
          <w:rFonts w:ascii="Times New Roman" w:hAnsi="Times New Roman" w:cs="Times New Roman"/>
          <w:sz w:val="28"/>
          <w:szCs w:val="28"/>
        </w:rPr>
        <w:t>дка;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при отказе получателя от перевода на постоянное стационарное обслуживание к другому поставщику по медицинским показаниям.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186. Поставщик уведомляет уполномоченный орган об обстоятельствах, препятствующих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187. Пр</w:t>
      </w:r>
      <w:r>
        <w:rPr>
          <w:rFonts w:ascii="Times New Roman" w:hAnsi="Times New Roman" w:cs="Times New Roman"/>
          <w:sz w:val="28"/>
          <w:szCs w:val="28"/>
        </w:rPr>
        <w:t>иказ о прекращении в предоставлении социальной услуги издается поставщиком не позднее трех календарных дней со дня получения уведомления и документов, подтверждающих информацию о наступлении обстоятельств, предусмотренных пунктом 182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88. Поставщик под роспись уведомляет получателя (его законного представителя) о принятом решении.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189. При выписке получателю возвращаются личные вещи, ценности, хранившиеся у поставщика, медицинские и другие документы,</w:t>
      </w:r>
      <w:r>
        <w:rPr>
          <w:rFonts w:ascii="Times New Roman" w:hAnsi="Times New Roman" w:cs="Times New Roman"/>
          <w:sz w:val="28"/>
          <w:szCs w:val="28"/>
        </w:rPr>
        <w:t xml:space="preserve"> имеющиеся в личном деле получателя социальных услуг и не подлежащие дальнейшему хранению.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190. Основанием для приостановления оказания социальных услуг является личное заявление родителя (законного представителя) о приостановлении оказания социальных усл</w:t>
      </w:r>
      <w:r>
        <w:rPr>
          <w:rFonts w:ascii="Times New Roman" w:hAnsi="Times New Roman" w:cs="Times New Roman"/>
          <w:sz w:val="28"/>
          <w:szCs w:val="28"/>
        </w:rPr>
        <w:t>уг с указанием периода приостановления оказания социальных услуг.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191. Временное выбытие получателя осуществляется только по личному заявлению (законных представителей) и с согласия поставщика на срок не более трех месяцев.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суммарно допустимый срок выб</w:t>
      </w:r>
      <w:r>
        <w:rPr>
          <w:rFonts w:ascii="Times New Roman" w:hAnsi="Times New Roman" w:cs="Times New Roman"/>
          <w:sz w:val="28"/>
          <w:szCs w:val="28"/>
        </w:rPr>
        <w:t>ытия не включается нахождение на лечении в стационарных организациях государственной (муниципальной) системы здравоохранения, а также в санаторно-курортных 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159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Calibri" w:hAnsi="Calibri" w:cs="Calibri"/>
        </w:rPr>
        <w:t>36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реабилитационных учреждениях в соответствии с индивидуальной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программой реабилитации.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4. Детям-инвалидам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235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Принятие решения о прекращении предоставления социальной услуги осуществляется поставщиком в следующих случаях: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окончания срока предоставления социальной услуги в соответствии с индивидуальной программой и (или) истечения срока договора;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личного письменного заявления получателя, в том числе по заявлению лица, признанного в установленном законодательством поря</w:t>
      </w:r>
      <w:r>
        <w:rPr>
          <w:rFonts w:ascii="Times New Roman" w:hAnsi="Times New Roman" w:cs="Times New Roman"/>
          <w:sz w:val="28"/>
          <w:szCs w:val="28"/>
        </w:rPr>
        <w:t xml:space="preserve">дке недееспособным, при наличии заключения врачебной комиссии с участием врача-психиатра о том, что по состоянию здоровья получатель способен проживать самостоятельно;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заявления законного представителя получателя, признанного в </w:t>
      </w:r>
      <w:r>
        <w:rPr>
          <w:rFonts w:ascii="Times New Roman" w:hAnsi="Times New Roman" w:cs="Times New Roman"/>
          <w:sz w:val="28"/>
          <w:szCs w:val="28"/>
        </w:rPr>
        <w:t>установленном законодательством порядке недееспособным, если он по своему состоянию не способен подать личное заявление, при условии, что его законный представитель обязуется осуществлять уход и (или) обеспечить осуществление ухода за своим подопечным; вме</w:t>
      </w:r>
      <w:r>
        <w:rPr>
          <w:rFonts w:ascii="Times New Roman" w:hAnsi="Times New Roman" w:cs="Times New Roman"/>
          <w:sz w:val="28"/>
          <w:szCs w:val="28"/>
        </w:rPr>
        <w:t xml:space="preserve">сте с заявлением представляется решение органа опеки и попечительства о назначении опекуна;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560" w:right="2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достижения получателем 18-летнего возраста; д) снятия статуса «ребенок-инвалид»;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нарушения получателем (его законным представителем) условий заключенног</w:t>
      </w:r>
      <w:r>
        <w:rPr>
          <w:rFonts w:ascii="Times New Roman" w:hAnsi="Times New Roman" w:cs="Times New Roman"/>
          <w:sz w:val="28"/>
          <w:szCs w:val="28"/>
        </w:rPr>
        <w:t xml:space="preserve">о договора в порядке, установленном договором;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560" w:right="1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ж) выявления медицинских противопоказаний у получателя; з) смерти получателя или ликвидации поставщика;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наличия решения суда о признании получателя безвестно отсутствующим или умершим;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осуждения</w:t>
      </w:r>
      <w:r>
        <w:rPr>
          <w:rFonts w:ascii="Times New Roman" w:hAnsi="Times New Roman" w:cs="Times New Roman"/>
          <w:sz w:val="28"/>
          <w:szCs w:val="28"/>
        </w:rPr>
        <w:t xml:space="preserve"> получателя к отбыванию наказания в виде лишения свободы.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144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 уведомляет уполномоченный орган об обстоятельствах, препятствующих предоставлению социальной услуги.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264"/>
        </w:tabs>
        <w:overflowPunct w:val="0"/>
        <w:autoSpaceDE w:val="0"/>
        <w:autoSpaceDN w:val="0"/>
        <w:adjustRightInd w:val="0"/>
        <w:spacing w:after="0" w:line="228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о прекращении в предоставлении социальной услуги издается поставщиком не позднее трех календарных дней со дня получения им уведомления и документов, подтверждающих информацию о наступлении обстоятельств, предусмотренных пунктом 192 настоящего Порядк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213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Поставщик, под роспись уведомляет получателя (его законного представителя) о принятом решении.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Подраздел III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60" w:right="1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Прекращение предоставления социальной услуги в полустационарной форме детям-инвалидам и детям с ограниченными возможностями здоровья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6" w:name="page73"/>
      <w:bookmarkEnd w:id="36"/>
      <w:r>
        <w:rPr>
          <w:rFonts w:ascii="Calibri" w:hAnsi="Calibri" w:cs="Calibri"/>
        </w:rPr>
        <w:t>37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196. Принятие решения о прекращении предоставления социальной услуги осуществляется поставщиком в следующих случаях: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личного письменного заявления получателя (его законного представителя) об отказе в социальной услуг</w:t>
      </w:r>
      <w:r>
        <w:rPr>
          <w:rFonts w:ascii="Times New Roman" w:hAnsi="Times New Roman" w:cs="Times New Roman"/>
          <w:sz w:val="28"/>
          <w:szCs w:val="28"/>
        </w:rPr>
        <w:t>е;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окончания срока предоставления социальной услуги в соответствии с индивидуальной программой и (или) истечения срока договора;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в) нарушения получателем (его законным представителем) условий заключенного договора в порядке, установленном договором;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г) выявления медицинских противопоказаний у получателя; д) смерти получателя или ликвидации поставщика;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е) наличия решения суда о признании получателя безвестно отсутствующим или умершим;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ж) осуждения получателя к отбыванию наказания в виде лишения свобо</w:t>
      </w:r>
      <w:r>
        <w:rPr>
          <w:rFonts w:ascii="Times New Roman" w:hAnsi="Times New Roman" w:cs="Times New Roman"/>
          <w:sz w:val="28"/>
          <w:szCs w:val="28"/>
        </w:rPr>
        <w:t>ды.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197. Поставщик уведомляет уполномоченный орган об обстоятельствах, препятствующих предоставлению социальной услуги.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198. Приказ о прекращении в предоставлении социальной услуги издается поставщиком не позднее трех календарных дней со дня получения им</w:t>
      </w:r>
      <w:r>
        <w:rPr>
          <w:rFonts w:ascii="Times New Roman" w:hAnsi="Times New Roman" w:cs="Times New Roman"/>
          <w:sz w:val="28"/>
          <w:szCs w:val="28"/>
        </w:rPr>
        <w:t xml:space="preserve"> уведомления и документов, подтверждающих информацию о наступлении обстоятельств, предусмотренных пунктом 196 настоящего Порядка.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199. Поставщик, под роспись уведомляет получателя (его законного представителя) о принятом решении.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840" w:right="2840" w:firstLine="11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Раздел VII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 Срочные социальные услуги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123"/>
        </w:tabs>
        <w:overflowPunct w:val="0"/>
        <w:autoSpaceDE w:val="0"/>
        <w:autoSpaceDN w:val="0"/>
        <w:adjustRightInd w:val="0"/>
        <w:spacing w:after="0" w:line="215" w:lineRule="auto"/>
        <w:ind w:left="0" w:firstLine="5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Срочные социальные услуги предоставляются получателям в целях оказания неотложной помощи с учетом их индивидуальной нуждаемости.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39" w:lineRule="auto"/>
        <w:ind w:left="1060" w:hanging="5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Срочные социальные услуги предоставляются бесплатно.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B2DD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138"/>
        </w:tabs>
        <w:overflowPunct w:val="0"/>
        <w:autoSpaceDE w:val="0"/>
        <w:autoSpaceDN w:val="0"/>
        <w:adjustRightInd w:val="0"/>
        <w:spacing w:after="0" w:line="224" w:lineRule="auto"/>
        <w:ind w:left="0" w:firstLine="5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Срочные социальные услуги предоставляются поставщиками без составления индивидуальной программы и без заключения договора о предоставлении социальных услуг.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B2DD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234"/>
        </w:tabs>
        <w:overflowPunct w:val="0"/>
        <w:autoSpaceDE w:val="0"/>
        <w:autoSpaceDN w:val="0"/>
        <w:adjustRightInd w:val="0"/>
        <w:spacing w:after="0" w:line="230" w:lineRule="auto"/>
        <w:ind w:left="0" w:firstLine="5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предоставления срочных социальных услуг является заявление получателя,</w:t>
      </w:r>
      <w:r>
        <w:rPr>
          <w:rFonts w:ascii="Times New Roman" w:hAnsi="Times New Roman" w:cs="Times New Roman"/>
          <w:sz w:val="28"/>
          <w:szCs w:val="28"/>
        </w:rPr>
        <w:t xml:space="preserve"> а также получение от медицинских, образовательных или иных организаций, не входящих в систему социального обслуживания, информации о гражданах, нуждающихся в предоставлении срочных социальных услуг.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B2DD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282"/>
        </w:tabs>
        <w:overflowPunct w:val="0"/>
        <w:autoSpaceDE w:val="0"/>
        <w:autoSpaceDN w:val="0"/>
        <w:adjustRightInd w:val="0"/>
        <w:spacing w:after="0" w:line="231" w:lineRule="auto"/>
        <w:ind w:left="0" w:firstLine="5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Подтверждением предоставления срочных социальных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является акт о предоставлении срочных социальных услуг, содержащий сведения об их получателе и поставщике, видах предоставленных срочных социальных услуг, сроках, дате и об условиях их предоставления. Акт о предоставлении срочных социальных услуг по</w:t>
      </w:r>
      <w:r>
        <w:rPr>
          <w:rFonts w:ascii="Times New Roman" w:hAnsi="Times New Roman" w:cs="Times New Roman"/>
          <w:sz w:val="28"/>
          <w:szCs w:val="28"/>
        </w:rPr>
        <w:t xml:space="preserve">дтверждается подписью их получателя.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rFonts w:ascii="Calibri" w:hAnsi="Calibri" w:cs="Calibri"/>
        </w:rPr>
        <w:t>38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205. Срочные социальные услуги в виде предоставления одежды, обуви и других предметов первой необходимости, бесплатного горячего питания или набора продуктов, временного жилого помещ</w:t>
      </w:r>
      <w:r>
        <w:rPr>
          <w:rFonts w:ascii="Times New Roman" w:hAnsi="Times New Roman" w:cs="Times New Roman"/>
          <w:sz w:val="28"/>
          <w:szCs w:val="28"/>
        </w:rPr>
        <w:t>ения, предоставляются при наличии возможности их оказания услуги поставщиком.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VIII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 за предоставлением социальной услуги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206. Контроль за предоставлением социальной услуги осуществляется в следующих формах: внутренний и внешний.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15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текущий контроль осуществляется руководителем поставщика.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39" w:lineRule="auto"/>
        <w:ind w:left="1140" w:hanging="5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внешней форме контроля относится: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а) региональный государственный контроль в сфере социального обслуживания, осуществляемый уполномоченным органом в порядке, установленном Пра</w:t>
      </w:r>
      <w:r>
        <w:rPr>
          <w:rFonts w:ascii="Times New Roman" w:hAnsi="Times New Roman" w:cs="Times New Roman"/>
          <w:sz w:val="28"/>
          <w:szCs w:val="28"/>
        </w:rPr>
        <w:t>вительством Тверской области;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б) общественный контроль в сфере социального обслуживания осуществляемый гражданами, общественными и иными организациями в соответствии с законодательством Российской Федерации о защите прав потребителей.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209. К отношениям, </w:t>
      </w:r>
      <w:r>
        <w:rPr>
          <w:rFonts w:ascii="Times New Roman" w:hAnsi="Times New Roman" w:cs="Times New Roman"/>
          <w:sz w:val="28"/>
          <w:szCs w:val="28"/>
        </w:rPr>
        <w:t>связанным с осуществлением государственного контроля в сфере социального обслуживания, организацией и проведением проверок поставщиков социальных услуг, применяются положения Федерального закона от 26.12.2008 № 294-ФЗ «О защите прав юридических лиц и индив</w:t>
      </w:r>
      <w:r>
        <w:rPr>
          <w:rFonts w:ascii="Times New Roman" w:hAnsi="Times New Roman" w:cs="Times New Roman"/>
          <w:sz w:val="28"/>
          <w:szCs w:val="28"/>
        </w:rPr>
        <w:t>идуальных предпринимателей при осуществлении государственного контроля (надзора) и муниципального контроля».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3580" w:right="3580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IX Иные положения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210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в течение 1 рабочего дня со дня регистрации заявления проверяет наличие сведений о гражданине в информацион</w:t>
      </w:r>
      <w:r>
        <w:rPr>
          <w:rFonts w:ascii="Times New Roman" w:hAnsi="Times New Roman" w:cs="Times New Roman"/>
          <w:sz w:val="28"/>
          <w:szCs w:val="28"/>
        </w:rPr>
        <w:t xml:space="preserve">ной базе данных органов социальной защиты населения Тверской области.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в информационной базе данных органов социальной защиты населения Тверской области сведений о гражданине специалист Центра в течение 1</w:t>
      </w:r>
      <w:r>
        <w:rPr>
          <w:rFonts w:ascii="Times New Roman" w:hAnsi="Times New Roman" w:cs="Times New Roman"/>
          <w:sz w:val="28"/>
          <w:szCs w:val="28"/>
        </w:rPr>
        <w:t xml:space="preserve"> рабочего дня со дня регистрации заявления в случае необходимости запрашивает документы, у соответствующих органов, организаций и учреждений.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сведений, содержащихся в заявлении, прилагаемых к нему документах и (или) ответах на межведомственные</w:t>
      </w:r>
      <w:r>
        <w:rPr>
          <w:rFonts w:ascii="Times New Roman" w:hAnsi="Times New Roman" w:cs="Times New Roman"/>
          <w:sz w:val="28"/>
          <w:szCs w:val="28"/>
        </w:rPr>
        <w:t xml:space="preserve"> запросы ведется с использованием информационной базы данных органов социальной защиты населения Тверской области.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138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длящихся правоотношений получателям, у которых право на получение возникло до вступления в силу настоящего Порядка, вновь ус</w:t>
      </w:r>
      <w:r>
        <w:rPr>
          <w:rFonts w:ascii="Times New Roman" w:hAnsi="Times New Roman" w:cs="Times New Roman"/>
          <w:sz w:val="28"/>
          <w:szCs w:val="28"/>
        </w:rPr>
        <w:t xml:space="preserve">танавливаемые размеры платы за предоставление социальных услуг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974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rFonts w:ascii="Calibri" w:hAnsi="Calibri" w:cs="Calibri"/>
        </w:rPr>
        <w:t>39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поставщиком не могут быть выше размеров платы за предоставление этим лицам соответствующих социальных услуг, установленных по состоянию на 31.12.2014, </w:t>
      </w:r>
      <w:r>
        <w:rPr>
          <w:rFonts w:ascii="Times New Roman" w:hAnsi="Times New Roman" w:cs="Times New Roman"/>
          <w:sz w:val="28"/>
          <w:szCs w:val="28"/>
        </w:rPr>
        <w:t>а условия предоставления социальных услуг не могут быть ухудшены по сравнению с условиями по состоянию на 31.12.2014.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99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rFonts w:ascii="Calibri" w:hAnsi="Calibri" w:cs="Calibri"/>
        </w:rPr>
        <w:t>40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0560" w:right="1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1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11620" w:right="180" w:hanging="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</w:t>
      </w:r>
      <w:r>
        <w:rPr>
          <w:rFonts w:ascii="Times New Roman" w:hAnsi="Times New Roman" w:cs="Times New Roman"/>
          <w:sz w:val="27"/>
          <w:szCs w:val="27"/>
        </w:rPr>
        <w:t>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3240" w:right="3320" w:firstLine="35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социальных услуг, предоставляемых поставщиками социальных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услуг в Тверской области в форме социального обслуживания на дому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40"/>
        <w:gridCol w:w="408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Социально-бытовые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Покупка за счет средств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необходимости, при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однократном посещении в день,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приобретаются в пределах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и доставка на дом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района проживания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продуктов питания,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промышленных товаров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предварительному заказу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первой необходимости,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предоплатой. В день посещения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 санитарии и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производится расчет, который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гигиены, средств ухода,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отражается в дневнике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книг, газет, журналов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 услуги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39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rFonts w:ascii="Calibri" w:hAnsi="Calibri" w:cs="Calibri"/>
        </w:rPr>
        <w:t>41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под роспись.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Суммарный вес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доставляемых продуктов,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товаров не должен превышать 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кг за одно посещение;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книгами, газетами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журналами предполагает 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покупку, а также доставку из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библиотеки и обратно,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подписки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периодические издания;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покупка и доставка продуктов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питания;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покупка и доставка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промышленных товаров,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 санитарии, гигиены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ухода;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покупку и доставку книг, газет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журналов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продуктов питания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1.2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 приготовлению, помощь в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приготовлении пищи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приготовлении горячего блюда,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разогрев готовых блюд, мытье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38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rFonts w:ascii="Calibri" w:hAnsi="Calibri" w:cs="Calibri"/>
        </w:rPr>
        <w:t>42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посуды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кормление больных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 услуг,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которые не могут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Помощь в приеме пищи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самостоятельно принимать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1.3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пищу, оказывается при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(кормление)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состояниях, связанных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временной потерей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способности 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самообслуживанию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Оплата за счет средств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показаний с приборов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учета, оформление квитанций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жилищно-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 оплату жилья,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коммунальных услуг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коммунальных услуг,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связи (снятие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связи, сбор документов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1.4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показаний приборов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оформление субсидий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учета, заполнение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оплату жилого помещения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квитанций, посещений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коммунальных услуг и доставку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 жилищно-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указанных документов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коммунального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назначению, взимание платы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хозяйства для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жилищно-коммунальных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5" style="position:absolute;margin-left:742.4pt;margin-top:-204.95pt;width:.95pt;height:.95pt;z-index:-25164902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17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rFonts w:ascii="Calibri" w:hAnsi="Calibri" w:cs="Calibri"/>
        </w:rPr>
        <w:t>43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получения квитанций,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 и услуги связи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платы)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суммарный вес вещей за одно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Сдача за счет средств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посещение не должен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превышать 5 килограммов,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в случае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вещей в стирку,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1.5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наличия на территории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химчистку,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ремонт,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обратная их доставка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организаций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бытового обслуживания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Покупка за счет средств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покупка и доставка топлива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предусматривает оформление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топлива,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заказа на приобретение топлива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запаса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контроль за его исполнением;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1.6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топлива для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самостоятельной топки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запаса топлива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печи, топка печей,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самостоятельной топки печи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водой (в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получателем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жилых помещениях без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течении недели;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центрального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588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rFonts w:ascii="Calibri" w:hAnsi="Calibri" w:cs="Calibri"/>
        </w:rPr>
        <w:t>44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отопления и (или)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топка печей;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водоснабжения)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 воды за одно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до 40 литров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подача заявки на ремонт жилых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помещений, поиск организаций,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осуществляющих ремонтно-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строительные работы,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объявлениям в средствах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массовой информации и т.д.,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обеспечивает своевременное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проведении ремонта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1.7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удовлетворение потребностей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жилых помещений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 счет средств получателей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в целях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создания нормальных условий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предоставляется по мере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1.8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организацию проведения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санитарной обработки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595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rFonts w:ascii="Calibri" w:hAnsi="Calibri" w:cs="Calibri"/>
        </w:rPr>
        <w:t>45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гигиенических услуг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услуг: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лицам, не способным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помывка в ванне, под душем (в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состоянию здоровья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бане) смена постельного и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нательного белья;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за собой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уход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несложная обработка ногтей без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патологии на руках и ногах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соблюдением санитарно-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гигиенических норм,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одноразовые перчатки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приобретаются за счет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 услуги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за счет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 помощь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получателю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 получателя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написании и прочтении писем,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1.9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написании и прочтении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писем должна быть обеспечена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корреспонденции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конфиденциальность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через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специализированную службу по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6" style="position:absolute;margin-left:742.4pt;margin-top:-130.45pt;width:.95pt;height:1pt;z-index:-25164800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05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rFonts w:ascii="Calibri" w:hAnsi="Calibri" w:cs="Calibri"/>
        </w:rPr>
        <w:t>46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40"/>
        <w:gridCol w:w="408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ритуальных услуг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вопросам похоронного дела при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отсутствии у умершего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гражданина родственников или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их невозможности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заняться погребением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уборке жилых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условий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помещений, вытирание пыли,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подметание (уборка пылесосом)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проживания,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пола, влажная уборка, уборе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отвечающих санитарно-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подлежит жилая комната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услуг;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вынос бытовых отходов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процедур,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измерение температуры тела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связанных с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получателя, артериального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сохранением здоровья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давления,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контроль за приемом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лекарств, предоставляется при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 у получателя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(измерение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временных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температуры тела,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 со здоровьем, не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артериального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требующих госпитализации 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63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rFonts w:ascii="Calibri" w:hAnsi="Calibri" w:cs="Calibri"/>
        </w:rPr>
        <w:t>47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давления, контроль за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 организацию или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приемом лекарств и др.)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 получения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дополнительной информации 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состоянии здоровья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и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назначением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врача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у лечащего врача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соответствующих рецептов,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приобретение за счет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приобретении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доставку лекарственных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препаратов для медицинского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лекарственных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применения и медицинских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препаратов для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изделий на дом получателя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применения,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Лекарственные препараты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медицинских изделий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приобретаются в пределах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предварительному заказу с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38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rFonts w:ascii="Calibri" w:hAnsi="Calibri" w:cs="Calibri"/>
        </w:rPr>
        <w:t>48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предоплатой. В день посещения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производится расчет, который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отражается в дневнике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 услуги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роспись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при наличии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 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показаний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в бюро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предусматривает контроль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2.3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медико-социальной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сроков очередного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 для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освидетельствования, сбор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медико-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необходимых документов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экспертизы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 в бюро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медико-социальной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к месту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2.4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 для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проведения медико-социальной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медико-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экспертизы и обратно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экспертизы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ухода,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на прием к врачу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оказания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(получение талона на прием 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2.5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медицинской помощи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врачу);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услуг, в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 врача на дом;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16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rFonts w:ascii="Calibri" w:hAnsi="Calibri" w:cs="Calibri"/>
        </w:rPr>
        <w:t>49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сопровождения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разъяснение получателю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способа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применения и дозы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лекарственных препаратов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строгом соответствии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предписанием врача;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содействия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страхового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 полиса,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зубопротезной и протезно-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ортопедической помощи;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сдача анализов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медицинские организации;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сопровождение нуждающегося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 организацию,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расположенную по месту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23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rFonts w:ascii="Calibri" w:hAnsi="Calibri" w:cs="Calibri"/>
        </w:rPr>
        <w:t>50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жительства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услуги, и обратно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в стационарных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учреждениях здравоохранения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включает вопросы поддержания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сохранения 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 услуг,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оздоровительных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2.6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 наблюдения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 социальных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для выявления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отклонений в состоянии 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 организацию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прогулки, содействие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проведении оздоровительной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гимнастики, медицинской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2.7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предусмотренной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здорового образа жизни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 программой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реабилитации. Время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28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Calibri" w:hAnsi="Calibri" w:cs="Calibri"/>
        </w:rPr>
        <w:t>51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40"/>
        <w:gridCol w:w="408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оздоровительных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необходимость определяются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учетом состояния 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врача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Социально-психологические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получение информации от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 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его проблемах, обсуждение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ним этих проблем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консультирование, в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раскрытия и мобилизации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по вопросам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получателем социальных услуг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внутрисемейных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внутренних ресурсов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отношений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последующего решения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социально-психологических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общение,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3.2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и поддержка, в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выслушивание, подбадривание,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гражданам,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мотивация к активности,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595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  <w:r>
        <w:rPr>
          <w:rFonts w:ascii="Calibri" w:hAnsi="Calibri" w:cs="Calibri"/>
        </w:rPr>
        <w:t>52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осуществляющим уход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поддержка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дому за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жизненного тонуса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тяжелобольными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получателями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систематическое наблюдение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получателем социальной услуги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для выявления ситуации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психологический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раза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3.3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психологического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патронаж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дискомфорта, конфликтных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других ситуаций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получателей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интересующим их проблемам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содействия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анонимно, 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3.4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мобилизации их духовных,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с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физических, интеллектуальных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использованием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ресурсов для выхода из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телефона доверия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кризисной ситуации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46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2" w:name="page105"/>
      <w:bookmarkEnd w:id="52"/>
      <w:r>
        <w:rPr>
          <w:rFonts w:ascii="Calibri" w:hAnsi="Calibri" w:cs="Calibri"/>
        </w:rPr>
        <w:t>53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Социально-педагогические услуги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позитивной самооценки как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устойчивой основы личности,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направленной на саморазвитие,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позитивных интересов,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позитивных установок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4.1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 сфере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восприятия своей личности,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досуга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окружающих людей и мира,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развитие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самопознания,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своими эмоциями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получение от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информации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коррекция, включая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его проблемах, обсуждение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диагностику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ним этих проблем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4.2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раскрытия и мобилизации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внутренних ресурсов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последующего их решения,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желанию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7" style="position:absolute;margin-left:742.4pt;margin-top:-146.15pt;width:.95pt;height:.95pt;z-index:-251646976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87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3" w:name="page107"/>
      <w:bookmarkEnd w:id="53"/>
      <w:r>
        <w:rPr>
          <w:rFonts w:ascii="Calibri" w:hAnsi="Calibri" w:cs="Calibri"/>
        </w:rPr>
        <w:t>54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граждан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родственников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 реабилитации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инвалидов, общего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профессионального ухода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практическим навыкам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ослабленными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 ухода за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тяжелобольными получателями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тяжелобольными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обучение методам контроля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изменением состояния 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имеющими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 или пожилого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4.3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ограничения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человека, перенесшего тяжелое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жизнедеятельности, в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заболевание;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детьми-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- обучение формам, методам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навыкам общего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профессионального ухода за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ослабленными больными;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обучение методам и средствам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дезинфекции;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обучение по использованию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технических средств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обучение методам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47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4" w:name="page109"/>
      <w:bookmarkEnd w:id="54"/>
      <w:r>
        <w:rPr>
          <w:rFonts w:ascii="Calibri" w:hAnsi="Calibri" w:cs="Calibri"/>
        </w:rPr>
        <w:t>55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8" style="position:absolute;z-index:-251645952;mso-position-horizontal-relative:text;mso-position-vertical-relative:text" from=".2pt,37.8pt" to=".2pt,362.3pt" o:allowincell="f" strokeweight=".16931mm"/>
        </w:pict>
      </w:r>
      <w:r>
        <w:rPr>
          <w:noProof/>
        </w:rPr>
        <w:pict>
          <v:line id="_x0000_s1039" style="position:absolute;z-index:-251644928;mso-position-horizontal-relative:text;mso-position-vertical-relative:text" from="742.85pt,37.8pt" to="742.85pt,362.3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предотвращения или коррекции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всев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озможных дезадаптивных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состояний, возникающих 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родственников, пожилых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 и инвалидов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(социально-психологическая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помощь);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ознакомление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инновационными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технологиями, используемыми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уходе за тяжелобольными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 социальных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услуг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Социально-трудовые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1440" w:left="1020" w:header="720" w:footer="720" w:gutter="0"/>
          <w:cols w:space="720" w:equalWidth="0">
            <w:col w:w="14860"/>
          </w:cols>
          <w:noEndnote/>
        </w:sectPr>
      </w:pPr>
      <w:r>
        <w:rPr>
          <w:noProof/>
        </w:rPr>
        <w:pict>
          <v:line id="_x0000_s1040" style="position:absolute;z-index:-251643904;mso-position-horizontal-relative:text;mso-position-vertical-relative:text" from="0,.4pt" to="743.1pt,.4pt" o:allowincell="f" strokeweight=".48pt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5" w:name="page111"/>
      <w:bookmarkEnd w:id="55"/>
      <w:r>
        <w:rPr>
          <w:rFonts w:ascii="Calibri" w:hAnsi="Calibri" w:cs="Calibri"/>
        </w:rPr>
        <w:t>56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выявление проблем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возможностях трудоустройства,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5.1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трудоустройстве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 поиске и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выборе места и характера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работы, в том числе через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государственную службу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занятости населения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предусматривает подбор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образования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перечня профессий с учетом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(или) квалификации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индивидуальной программы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5.2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реабилитации, видов и форм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инвалидами, в том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обучения, содействие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 детьми-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оформлении необходимых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инвалидами, в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документов,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52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6" w:name="page113"/>
      <w:bookmarkEnd w:id="56"/>
      <w:r>
        <w:rPr>
          <w:rFonts w:ascii="Calibri" w:hAnsi="Calibri" w:cs="Calibri"/>
        </w:rPr>
        <w:t>57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40"/>
        <w:gridCol w:w="408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их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предоставляться с учетом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способностями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характера инвалидности,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физического состояния, а также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способности к восприятию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усвоению навыков воспитания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учебного материала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1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Социально-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правовые услуги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получателю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оформлении различных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 (удостоверяющих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оформлении и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личность, документов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восстановлении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получение положенных по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6.1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законодательству мер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поддержки, пенсий,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пособий, на решение других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вопросов социальной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реабилитации), включающей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разработку и направление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90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7" w:name="page115"/>
      <w:bookmarkEnd w:id="57"/>
      <w:r>
        <w:rPr>
          <w:rFonts w:ascii="Calibri" w:hAnsi="Calibri" w:cs="Calibri"/>
        </w:rPr>
        <w:t>58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соответствующие инстанции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указанных документов,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контроля за 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прохождением, предоставление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разъяснений получателю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содержания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необходимых документов, 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выполнение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необходимых действий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восстановления утраченных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получателем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содействие в приглашении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юриста, нотариуса на дом,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в юридическую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6.2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юридических услуг, 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консультацию, нотариальную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бесплатно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службу и обратно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6.3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по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деятельность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1" style="position:absolute;margin-left:742.4pt;margin-top:-122.9pt;width:.95pt;height:1pt;z-index:-25164288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45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8" w:name="page117"/>
      <w:bookmarkEnd w:id="58"/>
      <w:r>
        <w:rPr>
          <w:rFonts w:ascii="Calibri" w:hAnsi="Calibri" w:cs="Calibri"/>
        </w:rPr>
        <w:t>59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12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защите прав и законных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предупреждению нарушения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интересов получателей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личных неимущественных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установленном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имущественных прав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законодательном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 услуги,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восстановлению его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нарушенных прав,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предоставлению интересов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отношениях с любыми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физическими и юридическими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лицами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7. Услуги в целях повышени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я коммуникативного потенциала получателей социальных услуг, имеющих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ограничения жизнедеятельности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инвалидов,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получателей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детей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пользованию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инвалидов,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средствами ухода и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7.1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пользованию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техническими средствами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ухода 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реабилитации, позволит развить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техническими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 получателей социальных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73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59" w:name="page119"/>
      <w:bookmarkEnd w:id="59"/>
      <w:r>
        <w:rPr>
          <w:rFonts w:ascii="Calibri" w:hAnsi="Calibri" w:cs="Calibri"/>
        </w:rPr>
        <w:t>60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средствами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практические навыки,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 самостоятельно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своевременное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пользоваться средствами ухода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удовлетворение нужд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потребностей получателей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техническими средствами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реабилитации, способствовать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решении этих проблем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максимально возможному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создания 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нормальных условий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жизни, оцениваемое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приобретении элементарных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качеством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навыков компьютерной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предоставляемой услуги,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грамотности. Предоставляется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обучении навыкам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дистанционно либо на дому при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7.2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компьютерной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 у получателя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грамотности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компьютерного оборудования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канала выхода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телекоммуникационную сеть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1056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0" w:name="page121"/>
      <w:bookmarkEnd w:id="60"/>
      <w:r>
        <w:rPr>
          <w:rFonts w:ascii="Calibri" w:hAnsi="Calibri" w:cs="Calibri"/>
        </w:rPr>
        <w:t>61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120"/>
        <w:gridCol w:w="4100"/>
        <w:gridCol w:w="3400"/>
        <w:gridCol w:w="34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Интернет.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предусматривает проведение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по овладению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навыками самообслуживания,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выполнения элементарных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жизненных бытовых операций,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Обучение навыкам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поведения в быту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местах,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поведения в быту 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7.3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самоконтролю и другим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общественных местах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формам общественной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деятельности, способствует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улучшению взаимоотношений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окружающими, адаптированию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существующей среде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обитания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1440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1" w:name="page123"/>
      <w:bookmarkEnd w:id="61"/>
      <w:r>
        <w:rPr>
          <w:rFonts w:ascii="Calibri" w:hAnsi="Calibri" w:cs="Calibri"/>
        </w:rPr>
        <w:t>62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0560" w:right="1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11620" w:right="180" w:hanging="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540" w:right="600" w:firstLine="6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социальных услуг, предоставляемых поставщиками социальных услуг в Тверской области в стационарной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форме несовершеннолетним гражданам,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нуждающимся в социальной реабилитации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66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2" w:name="page125"/>
      <w:bookmarkEnd w:id="62"/>
      <w:r>
        <w:rPr>
          <w:rFonts w:ascii="Calibri" w:hAnsi="Calibri" w:cs="Calibri"/>
        </w:rPr>
        <w:t>63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Социально-бытовые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санитарно-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площади жилых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помещений согласно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возрастные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утвержденным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койко-место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питанием,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 питания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нормами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питания и согласно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 меню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день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мягким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 учетом роста, размеров,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инвентарем (одеждой,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сезона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весь период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обувью, нательным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в учреждении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бельем и постельными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принадлежностями),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2" style="position:absolute;margin-left:565.1pt;margin-top:-208.45pt;width:1pt;height:1pt;z-index:-251641856;mso-position-horizontal-relative:text;mso-position-vertical-relative:text" o:allowincell="f" fillcolor="black" stroked="f"/>
        </w:pict>
      </w:r>
      <w:r>
        <w:rPr>
          <w:noProof/>
        </w:rPr>
        <w:pict>
          <v:rect id="_x0000_s1043" style="position:absolute;margin-left:742.4pt;margin-top:-208.45pt;width:.95pt;height:1pt;z-index:-251640832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25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3" w:name="page127"/>
      <w:bookmarkEnd w:id="63"/>
      <w:r>
        <w:rPr>
          <w:rFonts w:ascii="Calibri" w:hAnsi="Calibri" w:cs="Calibri"/>
        </w:rPr>
        <w:t>64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20"/>
        <w:gridCol w:w="338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предметами личной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гигиены и первой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 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отдыха, в том числе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мероприятий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книгами,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досуга, отдыха, оздоровления 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журналами, газетами,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развития трудовых навыков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настольными играми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санитарно-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благоприятных,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приближенных к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возрастные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домашним, условий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жизни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процедур,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 соответствии с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 с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назначением медицинских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сохранением здоровья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работников медицинских</w:t>
            </w: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 при наличии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22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4" w:name="page129"/>
      <w:bookmarkEnd w:id="64"/>
      <w:r>
        <w:rPr>
          <w:rFonts w:ascii="Calibri" w:hAnsi="Calibri" w:cs="Calibri"/>
        </w:rPr>
        <w:t>65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лицензии на медицинскую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деятельность данного вида;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наблюдение за состоянием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рациональная организация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режима дня с учетом возраста,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ежедневно, в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соматического и психического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режимом</w:t>
            </w: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 получателя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дня</w:t>
            </w: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Систематическое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измерение температуры тела,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наблюдение за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осмотр кожного и волосяного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покрова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для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выявления отклонений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состоянии их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и практические занятия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формированию мотивации к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32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5" w:name="page131"/>
      <w:bookmarkEnd w:id="65"/>
      <w:r>
        <w:rPr>
          <w:rFonts w:ascii="Calibri" w:hAnsi="Calibri" w:cs="Calibri"/>
        </w:rPr>
        <w:t>66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20"/>
        <w:gridCol w:w="338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здоровому образу жизни,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формирование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правильному питанию,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здорового образу жизни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эффективному взаимодействию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и др.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Социально-психологические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индивидуальных 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групповых консультаций по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консультирование, в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 установления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том числе по вопросам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эффективных детско-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внутрисемейных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родительских отношений,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отношений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навыков взаимодействия с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близким окружением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консультирования,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718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6" w:name="page133"/>
      <w:bookmarkEnd w:id="66"/>
      <w:r>
        <w:rPr>
          <w:rFonts w:ascii="Calibri" w:hAnsi="Calibri" w:cs="Calibri"/>
        </w:rPr>
        <w:t>67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Социально-педагогические услуги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диагностических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 и мероприятий,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коррекция, включая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направленных на реабилитацию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диагностику 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социуме, формирование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бытовых навыков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позитивных интересов,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позитивной самооценки как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 сфере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устойчивой основы личности,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досуга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направленной на саморазвитие,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педагогической помощи,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позитивных установок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восприятия своей личности,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окружающих людей и мира,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развитие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4" style="position:absolute;margin-left:565.1pt;margin-top:-149.3pt;width:1pt;height:1pt;z-index:-251639808;mso-position-horizontal-relative:text;mso-position-vertical-relative:text" o:allowincell="f" fillcolor="black" stroked="f"/>
        </w:pict>
      </w:r>
      <w:r>
        <w:rPr>
          <w:noProof/>
        </w:rPr>
        <w:pict>
          <v:rect id="_x0000_s1045" style="position:absolute;margin-left:742.4pt;margin-top:-149.3pt;width:.95pt;height:1pt;z-index:-25163878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11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7" w:name="page135"/>
      <w:bookmarkEnd w:id="67"/>
      <w:r>
        <w:rPr>
          <w:rFonts w:ascii="Calibri" w:hAnsi="Calibri" w:cs="Calibri"/>
        </w:rPr>
        <w:t>68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20"/>
        <w:gridCol w:w="338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самопознания, навыков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своими эмоциями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(праздники, экскурсии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праздников,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экскурсий и др.,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культурных мероприятий,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другие культурные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направленных на развитие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мероприятия)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личности и познавательного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интереса получателя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2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Социально-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трудовые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обучающих занятий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по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формированию трудовых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использованию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навыков и обучению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трудовых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элементарным навыкам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возможностей 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самообслуживания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обучению доступным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навыкам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трудовых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26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8" w:name="page137"/>
      <w:bookmarkEnd w:id="68"/>
      <w:r>
        <w:rPr>
          <w:rFonts w:ascii="Calibri" w:hAnsi="Calibri" w:cs="Calibri"/>
        </w:rPr>
        <w:t>69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педагогической помощи,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Социально-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правовые услуги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оформлении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 вопросах,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 с правовым статусом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оставшегося без попечения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 по защите прав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защита прав и интересов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законных интересов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несовершеннолетних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 получении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 услуг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юридических услуг,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установлении правового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02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80"/>
        <w:rPr>
          <w:rFonts w:ascii="Times New Roman" w:hAnsi="Times New Roman" w:cs="Times New Roman"/>
          <w:sz w:val="24"/>
          <w:szCs w:val="24"/>
        </w:rPr>
      </w:pPr>
      <w:bookmarkStart w:id="69" w:name="page139"/>
      <w:bookmarkEnd w:id="69"/>
      <w:r>
        <w:rPr>
          <w:rFonts w:ascii="Calibri" w:hAnsi="Calibri" w:cs="Calibri"/>
        </w:rPr>
        <w:t>70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100"/>
        <w:gridCol w:w="3400"/>
        <w:gridCol w:w="35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установленном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статуса оставшегося без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попечения родителей, при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восстановлении родителей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родительских правах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1440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0" w:name="page141"/>
      <w:bookmarkEnd w:id="70"/>
      <w:r>
        <w:rPr>
          <w:rFonts w:ascii="Calibri" w:hAnsi="Calibri" w:cs="Calibri"/>
        </w:rPr>
        <w:t>71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11160" w:right="7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3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2220" w:right="740" w:hanging="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1140" w:right="1160" w:firstLine="6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социальных услуг, предоставляемых поставщиками социальных услуг в Тверской области в стационарной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форме гражданам пожилого возраста и инвалидам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760"/>
        <w:gridCol w:w="960"/>
        <w:gridCol w:w="620"/>
        <w:gridCol w:w="780"/>
        <w:gridCol w:w="840"/>
        <w:gridCol w:w="1660"/>
        <w:gridCol w:w="286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бытовые услуги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 площади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санитарно-гигиеническими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жилых помещений согласно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нормами,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учитывая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психологическую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 нормативам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совместимость   граждан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 1   койко-место.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необходимости) в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Предоставляются</w:t>
            </w:r>
          </w:p>
        </w:tc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благоустроенные  жилые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течение всего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помещения.</w:t>
            </w: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периода нахождения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осуществляется с учетом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пола,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возраста,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здоровья,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02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1" w:name="page143"/>
      <w:bookmarkEnd w:id="71"/>
      <w:r>
        <w:rPr>
          <w:rFonts w:ascii="Calibri" w:hAnsi="Calibri" w:cs="Calibri"/>
        </w:rPr>
        <w:t>72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220"/>
        <w:gridCol w:w="920"/>
        <w:gridCol w:w="1280"/>
        <w:gridCol w:w="580"/>
        <w:gridCol w:w="1280"/>
        <w:gridCol w:w="34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физической,</w:t>
            </w:r>
          </w:p>
        </w:tc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психологической</w:t>
            </w:r>
          </w:p>
        </w:tc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совместимости.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комнатах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микроклимата    (температура    в    жилых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помещениях)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действующему ГОСТу.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1.2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питанием,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 и  подача  пищи,  включая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включая диетическое,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диетическое   питание   в   соответствии   с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нормами  питания  согласно  утвержденному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 на  каждый  день,  подача  пищи  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помещении столовой и у постели больного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день (завтрак, обед, полдник, ужин).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Диетическое  питание  -  в  соответствии  с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назначением врача и потребностью граждан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   должно   быть   предоставлено   с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</w:tc>
        <w:tc>
          <w:tcPr>
            <w:tcW w:w="2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состояния   здоровья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мягким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 учетом   роста,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размеров,   запросов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инвентарем (одеждой,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гражданина по фасону и расцветке, согласно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обувью, нательным бельем 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 нормативам. Одежда, обувь,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2" w:name="page145"/>
      <w:bookmarkEnd w:id="72"/>
      <w:r>
        <w:rPr>
          <w:rFonts w:ascii="Calibri" w:hAnsi="Calibri" w:cs="Calibri"/>
        </w:rPr>
        <w:t>73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2060"/>
        <w:gridCol w:w="580"/>
        <w:gridCol w:w="780"/>
        <w:gridCol w:w="540"/>
        <w:gridCol w:w="1260"/>
        <w:gridCol w:w="40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постельными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нательное белье должны быть удобными 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принадлежностями),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носке  использовании, соответствовать росту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предметами личной гигиены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размерам получателя социальных услуг, 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первой необходимости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 санитарно-гигиеническим  нормам  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требованиям.  Постельные</w:t>
            </w:r>
          </w:p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принадлежности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 быть  удобными  в  пользовании,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подобранными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состояния  получателя  социальных  услуг,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  <w:tc>
          <w:tcPr>
            <w:tcW w:w="35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 и требованиям.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1.4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 и отдыха,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выездов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обеспечение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культурно-массовых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книгами, журналами,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  в   соответствии   с   планом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газетами, настольными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культурно-массовых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играми, за счет средств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учреждении и вне учреждения. Пользование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услугами библиотеки, доставка книг, газет,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журналов лежачим больным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3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просмотра   телевизора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  (шашки,  шахматы,  домино,  карты),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оказывается   в   местах,   отведенных   для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7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3" w:name="page147"/>
      <w:bookmarkEnd w:id="73"/>
      <w:r>
        <w:rPr>
          <w:rFonts w:ascii="Calibri" w:hAnsi="Calibri" w:cs="Calibri"/>
        </w:rPr>
        <w:t>74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120"/>
        <w:gridCol w:w="940"/>
        <w:gridCol w:w="1060"/>
        <w:gridCol w:w="580"/>
        <w:gridCol w:w="180"/>
        <w:gridCol w:w="1460"/>
        <w:gridCol w:w="28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1.5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помещения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отправления религиозных</w:t>
            </w:r>
          </w:p>
        </w:tc>
        <w:tc>
          <w:tcPr>
            <w:tcW w:w="5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- организация молельной комнаты (уголка);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обрядов, создание для этого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 организация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 условий, не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богослужений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противоречащих правилам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создании условий должны быть строго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распорядка, с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учтены   вероисповедание,   возраст,   пол,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учетом интересов верующих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различных конфессий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услуг,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религиозных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обрядов,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принятые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различных   конфессиях.   Не   допускаются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любые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ущемления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прав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отправления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религиозных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обрядов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верующими.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144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4" w:name="page149"/>
      <w:bookmarkEnd w:id="74"/>
      <w:r>
        <w:rPr>
          <w:rFonts w:ascii="Calibri" w:hAnsi="Calibri" w:cs="Calibri"/>
        </w:rPr>
        <w:t>75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6" style="position:absolute;z-index:-251637760;mso-position-horizontal-relative:text;mso-position-vertical-relative:text" from="0,38.05pt" to="801.45pt,38.05pt" o:allowincell="f" strokeweight=".16931mm"/>
        </w:pict>
      </w:r>
      <w:r>
        <w:rPr>
          <w:noProof/>
        </w:rPr>
        <w:pict>
          <v:line id="_x0000_s1047" style="position:absolute;z-index:-251636736;mso-position-horizontal-relative:text;mso-position-vertical-relative:text" from=".2pt,37.8pt" to=".2pt,503.6pt" o:allowincell="f" strokeweight=".16931mm"/>
        </w:pict>
      </w:r>
      <w:r>
        <w:rPr>
          <w:noProof/>
        </w:rPr>
        <w:pict>
          <v:line id="_x0000_s1048" style="position:absolute;z-index:-251635712;mso-position-horizontal-relative:text;mso-position-vertical-relative:text" from="42.7pt,37.8pt" to="42.7pt,503.6pt" o:allowincell="f" strokeweight=".16931mm"/>
        </w:pict>
      </w:r>
      <w:r>
        <w:rPr>
          <w:noProof/>
        </w:rPr>
        <w:pict>
          <v:line id="_x0000_s1049" style="position:absolute;z-index:-251634688;mso-position-horizontal-relative:text;mso-position-vertical-relative:text" from="235.8pt,37.8pt" to="235.8pt,503.6pt" o:allowincell="f" strokeweight=".16931mm"/>
        </w:pict>
      </w:r>
      <w:r>
        <w:rPr>
          <w:noProof/>
        </w:rPr>
        <w:pict>
          <v:line id="_x0000_s1050" style="position:absolute;z-index:-251633664;mso-position-horizontal-relative:text;mso-position-vertical-relative:text" from="517.6pt,37.8pt" to="517.6pt,503.6pt" o:allowincell="f" strokeweight=".16931mm"/>
        </w:pict>
      </w:r>
      <w:r>
        <w:rPr>
          <w:noProof/>
        </w:rPr>
        <w:pict>
          <v:line id="_x0000_s1051" style="position:absolute;z-index:-251632640;mso-position-horizontal-relative:text;mso-position-vertical-relative:text" from="659.5pt,37.8pt" to="659.5pt,503.6pt" o:allowincell="f" strokeweight=".48pt"/>
        </w:pict>
      </w:r>
      <w:r>
        <w:rPr>
          <w:noProof/>
        </w:rPr>
        <w:pict>
          <v:line id="_x0000_s1052" style="position:absolute;z-index:-251631616;mso-position-horizontal-relative:text;mso-position-vertical-relative:text" from="801.2pt,37.8pt" to="801.2pt,503.6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740"/>
        <w:gridCol w:w="5800"/>
        <w:gridCol w:w="2700"/>
        <w:gridCol w:w="29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6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3" style="position:absolute;z-index:-251630592;mso-position-horizontal-relative:text;mso-position-vertical-relative:text" from="0,.6pt" to="801.45pt,.6pt" o:allowincell="f" strokeweight=".48pt"/>
        </w:pict>
      </w:r>
    </w:p>
    <w:p w:rsidR="00000000" w:rsidRDefault="00FB2DDE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9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благоприятных,     Предоставляются  благоустроенные  жилые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0"/>
        <w:gridCol w:w="1020"/>
        <w:gridCol w:w="1020"/>
        <w:gridCol w:w="700"/>
        <w:gridCol w:w="860"/>
        <w:gridCol w:w="440"/>
        <w:gridCol w:w="340"/>
        <w:gridCol w:w="920"/>
        <w:gridCol w:w="2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приближенных к домашним,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условий жизни,</w:t>
            </w: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осуществляется с учетом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условий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пола,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возраста,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отвечающих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психической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санитарно-гигиеническим</w:t>
            </w:r>
          </w:p>
        </w:tc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психологической</w:t>
            </w:r>
          </w:p>
        </w:tc>
        <w:tc>
          <w:tcPr>
            <w:tcW w:w="2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совместимости.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комнатах  обеспечивается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освещение.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микроклимата    (температура    в    жилых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помещениях)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действующему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ГОСТу.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санитарно-гигиеническим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удобство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 социальных  услуг  и  отвечать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действующим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эпидемиологическим</w:t>
            </w:r>
          </w:p>
        </w:tc>
        <w:tc>
          <w:tcPr>
            <w:tcW w:w="2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нормативам, в том числе противопожарным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требованиям,   должны   быть   оснащены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телефонной  связью  и  обеспечены  всеми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коммунально-бытового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благоустройства и доступны для инвалидов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4" style="position:absolute;z-index:-251629568;mso-position-horizontal-relative:text;mso-position-vertical-relative:text" from="0,.6pt" to="801.45pt,.6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605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5" w:name="page151"/>
      <w:bookmarkEnd w:id="75"/>
      <w:r>
        <w:rPr>
          <w:rFonts w:ascii="Calibri" w:hAnsi="Calibri" w:cs="Calibri"/>
        </w:rPr>
        <w:t>76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940"/>
        <w:gridCol w:w="1240"/>
        <w:gridCol w:w="580"/>
        <w:gridCol w:w="1160"/>
        <w:gridCol w:w="70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1.7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Помочь  встать  с  постели,  лечь  в  постель,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гигиенических услуг лицам,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одеться и раздеться, умыться, принять пищу,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способным по состоянию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пользоваться  туалетом  или  судном,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самостоятельно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передвигаться,  ухаживать  за  зубами  или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осуществлять за собой уход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челюстью,    пользоваться    очками    или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слуховыми   аппаратами,   стричь   ногти,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мужчинам брить бороду и усы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получателям социальных услуг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чистоты, ухоженности, опрятного внешнего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вида, а для получателей социальных услуг,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находящихся    на    постельном    режиме,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пролежней.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 осуществляться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максимальной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аккуратностью</w:t>
            </w: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 осторожностью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причинения  получателю  социальных  услуг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какого-либо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вреда,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моральных  страданий  и  неудобств.  Услуга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медицинским персоналом.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1.8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за счет средств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</w:t>
            </w: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написание писем под диктовку;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почтовой корреспонденции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прочтение писем вслух;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доставка письма на почту или в почтовый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7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6" w:name="page153"/>
      <w:bookmarkEnd w:id="76"/>
      <w:r>
        <w:rPr>
          <w:rFonts w:ascii="Calibri" w:hAnsi="Calibri" w:cs="Calibri"/>
        </w:rPr>
        <w:t>77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5" style="position:absolute;z-index:-251628544;mso-position-horizontal-relative:text;mso-position-vertical-relative:text" from=".2pt,37.8pt" to=".2pt,504.05pt" o:allowincell="f" strokeweight=".16931mm"/>
        </w:pict>
      </w:r>
      <w:r>
        <w:rPr>
          <w:noProof/>
        </w:rPr>
        <w:pict>
          <v:line id="_x0000_s1056" style="position:absolute;z-index:-251627520;mso-position-horizontal-relative:text;mso-position-vertical-relative:text" from="42.7pt,37.8pt" to="42.7pt,504.05pt" o:allowincell="f" strokeweight=".16931mm"/>
        </w:pict>
      </w:r>
      <w:r>
        <w:rPr>
          <w:noProof/>
        </w:rPr>
        <w:pict>
          <v:line id="_x0000_s1057" style="position:absolute;z-index:-251626496;mso-position-horizontal-relative:text;mso-position-vertical-relative:text" from="235.8pt,37.8pt" to="235.8pt,504.05pt" o:allowincell="f" strokeweight=".16931mm"/>
        </w:pict>
      </w:r>
      <w:r>
        <w:rPr>
          <w:noProof/>
        </w:rPr>
        <w:pict>
          <v:line id="_x0000_s1058" style="position:absolute;z-index:-251625472;mso-position-horizontal-relative:text;mso-position-vertical-relative:text" from="517.6pt,37.8pt" to="517.6pt,504.05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3700"/>
        <w:gridCol w:w="2100"/>
        <w:gridCol w:w="2060"/>
        <w:gridCol w:w="1680"/>
        <w:gridCol w:w="276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1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ящик.  Почерк  и  написание  писем  должны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разборчивыми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написании и прочтении писем должна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обеспечена конфиденциальность. При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прочтении   писем   вслух   должно   быть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гарантировано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доведение   до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всей  заложенной  в  них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информации.  Приобретение  конверта  или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отправка  осуществляются  за  счет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 получателя социальных услуг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по мере необходимости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1.9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организации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наступлении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ритуальных услуг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 извещение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родственников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факта смерти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(при их наличии) о факте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смерти;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59" style="position:absolute;margin-left:659pt;margin-top:-64.8pt;width:.95pt;height:1pt;z-index:-251624448;mso-position-horizontal-relative:text;mso-position-vertical-relative:text" o:allowincell="f" fillcolor="black" stroked="f"/>
        </w:pict>
      </w:r>
      <w:r>
        <w:rPr>
          <w:noProof/>
        </w:rPr>
        <w:pict>
          <v:rect id="_x0000_s1060" style="position:absolute;margin-left:800.7pt;margin-top:-64.8pt;width:1pt;height:1pt;z-index:-251623424;mso-position-horizontal-relative:text;mso-position-vertical-relative:text" o:allowincell="f" fillcolor="black" stroked="f"/>
        </w:pict>
      </w:r>
      <w:r>
        <w:rPr>
          <w:noProof/>
        </w:rPr>
        <w:pict>
          <v:line id="_x0000_s1061" style="position:absolute;z-index:-251622400;mso-position-horizontal-relative:text;mso-position-vertical-relative:text" from="0,113.3pt" to="801.45pt,113.3pt" o:allowincell="f" strokeweight=".16931mm"/>
        </w:pict>
      </w:r>
      <w:r>
        <w:rPr>
          <w:noProof/>
        </w:rPr>
        <w:pict>
          <v:line id="_x0000_s1062" style="position:absolute;z-index:-251621376;mso-position-horizontal-relative:text;mso-position-vertical-relative:text" from="659.5pt,-64.05pt" to="659.5pt,113.5pt" o:allowincell="f" strokeweight=".48pt"/>
        </w:pict>
      </w:r>
      <w:r>
        <w:rPr>
          <w:noProof/>
        </w:rPr>
        <w:pict>
          <v:line id="_x0000_s1063" style="position:absolute;z-index:-251620352;mso-position-horizontal-relative:text;mso-position-vertical-relative:text" from="801.2pt,-64.05pt" to="801.2pt,113.5pt" o:allowincell="f" strokeweight=".16931mm"/>
        </w:pict>
      </w:r>
    </w:p>
    <w:p w:rsidR="00000000" w:rsidRDefault="00FB2DDE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163"/>
        </w:tabs>
        <w:overflowPunct w:val="0"/>
        <w:autoSpaceDE w:val="0"/>
        <w:autoSpaceDN w:val="0"/>
        <w:adjustRightInd w:val="0"/>
        <w:spacing w:after="0" w:line="215" w:lineRule="auto"/>
        <w:ind w:left="4820" w:right="5780" w:firstLine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комплекта похоронной одежды;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B2DDE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012"/>
        </w:tabs>
        <w:overflowPunct w:val="0"/>
        <w:autoSpaceDE w:val="0"/>
        <w:autoSpaceDN w:val="0"/>
        <w:adjustRightInd w:val="0"/>
        <w:spacing w:after="0" w:line="230" w:lineRule="auto"/>
        <w:ind w:left="4820" w:right="5780" w:firstLine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оплата специализированным организациям за предоставление услуг в пределах гарантированного перечня услуг по погребению, предусмотренного федеральным законодательством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9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7" w:name="page155"/>
      <w:bookmarkEnd w:id="77"/>
      <w:r>
        <w:rPr>
          <w:rFonts w:ascii="Calibri" w:hAnsi="Calibri" w:cs="Calibri"/>
        </w:rPr>
        <w:t>78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1820"/>
        <w:gridCol w:w="520"/>
        <w:gridCol w:w="1380"/>
        <w:gridCol w:w="280"/>
        <w:gridCol w:w="1620"/>
        <w:gridCol w:w="120"/>
        <w:gridCol w:w="274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достойное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погребение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умершего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ухода,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оказания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осмотра и первичной санитарной обработки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медицинской помощи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 первой  доврачебной  помощи  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получателям социальных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экстренных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услуг, в том числе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сопровождения в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месте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происшествия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медицинские организации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(обнаружения)  и  в  период  доставки  его  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организацию.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пострадавшего,  выяснение  состояния  его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здоровья,   количество,   расположение   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 тяжести  полученных  им  травм  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ранений,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внезапного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заболевания,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необходимых мер (остановка кровотечения,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наложение   повязки   на   рану,   фиксация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переломов,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вывихов,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дыхание, массаж сердца) по спасению жизни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 социальных  услуг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  оказания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3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8" w:name="page157"/>
      <w:bookmarkEnd w:id="78"/>
      <w:r>
        <w:rPr>
          <w:rFonts w:ascii="Calibri" w:hAnsi="Calibri" w:cs="Calibri"/>
        </w:rPr>
        <w:t>79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4" style="position:absolute;z-index:-251619328;mso-position-horizontal-relative:text;mso-position-vertical-relative:text" from=".2pt,37.8pt" to=".2pt,504.05pt" o:allowincell="f" strokeweight=".16931mm"/>
        </w:pict>
      </w:r>
      <w:r>
        <w:rPr>
          <w:noProof/>
        </w:rPr>
        <w:pict>
          <v:line id="_x0000_s1065" style="position:absolute;z-index:-251618304;mso-position-horizontal-relative:text;mso-position-vertical-relative:text" from="42.7pt,37.8pt" to="42.7pt,504.05pt" o:allowincell="f" strokeweight=".16931mm"/>
        </w:pict>
      </w:r>
      <w:r>
        <w:rPr>
          <w:noProof/>
        </w:rPr>
        <w:pict>
          <v:line id="_x0000_s1066" style="position:absolute;z-index:-251617280;mso-position-horizontal-relative:text;mso-position-vertical-relative:text" from="235.8pt,37.8pt" to="235.8pt,504.05pt" o:allowincell="f" strokeweight=".16931mm"/>
        </w:pict>
      </w:r>
      <w:r>
        <w:rPr>
          <w:noProof/>
        </w:rPr>
        <w:pict>
          <v:line id="_x0000_s1067" style="position:absolute;z-index:-251616256;mso-position-horizontal-relative:text;mso-position-vertical-relative:text" from="517.6pt,37.8pt" to="517.6pt,504.05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720"/>
        <w:gridCol w:w="820"/>
        <w:gridCol w:w="1560"/>
        <w:gridCol w:w="1360"/>
        <w:gridCol w:w="1320"/>
        <w:gridCol w:w="780"/>
        <w:gridCol w:w="276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6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ему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медицинской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стационарного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учреждения, в том числе к врачу.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перевоза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 услуг   в   учреждения   для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лечения,   если   по   состоянию   здоровья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получатели  социальных  услуг  не  могут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воспользоваться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общественным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транспортом.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8" style="position:absolute;z-index:-251615232;mso-position-horizontal-relative:text;mso-position-vertical-relative:text" from="0,.2pt" to="517.85pt,.2pt" o:allowincell="f" strokeweight=".16931mm"/>
        </w:pict>
      </w:r>
      <w:r>
        <w:rPr>
          <w:noProof/>
        </w:rPr>
        <w:pict>
          <v:rect id="_x0000_s1069" style="position:absolute;margin-left:659pt;margin-top:-.25pt;width:.95pt;height:.95pt;z-index:-251614208;mso-position-horizontal-relative:text;mso-position-vertical-relative:text" o:allowincell="f" fillcolor="black" stroked="f"/>
        </w:pict>
      </w:r>
      <w:r>
        <w:rPr>
          <w:noProof/>
        </w:rPr>
        <w:pict>
          <v:rect id="_x0000_s1070" style="position:absolute;margin-left:800.7pt;margin-top:-.25pt;width:1pt;height:.95pt;z-index:-251613184;mso-position-horizontal-relative:text;mso-position-vertical-relative:text" o:allowincell="f" fillcolor="black" stroked="f"/>
        </w:pict>
      </w:r>
      <w:r>
        <w:rPr>
          <w:noProof/>
        </w:rPr>
        <w:pict>
          <v:line id="_x0000_s1071" style="position:absolute;z-index:-251612160;mso-position-horizontal-relative:text;mso-position-vertical-relative:text" from="0,177.85pt" to="801.45pt,177.85pt" o:allowincell="f" strokeweight=".16931mm"/>
        </w:pict>
      </w:r>
      <w:r>
        <w:rPr>
          <w:noProof/>
        </w:rPr>
        <w:pict>
          <v:line id="_x0000_s1072" style="position:absolute;z-index:-251611136;mso-position-horizontal-relative:text;mso-position-vertical-relative:text" from="659.5pt,.45pt" to="659.5pt,178.1pt" o:allowincell="f" strokeweight=".48pt"/>
        </w:pict>
      </w:r>
      <w:r>
        <w:rPr>
          <w:noProof/>
        </w:rPr>
        <w:pict>
          <v:line id="_x0000_s1073" style="position:absolute;z-index:-251610112;mso-position-horizontal-relative:text;mso-position-vertical-relative:text" from="801.2pt,.45pt" to="801.2pt,178.1pt" o:allowincell="f" strokeweight=".16931mm"/>
        </w:pict>
      </w:r>
    </w:p>
    <w:p w:rsidR="00000000" w:rsidRDefault="00FB2DDE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39" w:lineRule="auto"/>
        <w:ind w:left="1400" w:hanging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процедур,</w:t>
      </w:r>
      <w:r>
        <w:rPr>
          <w:rFonts w:ascii="Times New Roman" w:hAnsi="Times New Roman" w:cs="Times New Roman"/>
          <w:sz w:val="28"/>
          <w:szCs w:val="28"/>
        </w:rPr>
        <w:t xml:space="preserve">      Проведение  в  соответствии  с  назначением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00"/>
        <w:gridCol w:w="1460"/>
        <w:gridCol w:w="1280"/>
        <w:gridCol w:w="200"/>
        <w:gridCol w:w="840"/>
        <w:gridCol w:w="1140"/>
        <w:gridCol w:w="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связанных с сохранением</w:t>
            </w:r>
          </w:p>
        </w:tc>
        <w:tc>
          <w:tcPr>
            <w:tcW w:w="5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лечащего врача медицинских процедур при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 получателей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данного вида.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состоянием здоровья.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аккуратностью    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осторожностью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причинения  какого-либо  вреда  получателю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95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79" w:name="page159"/>
      <w:bookmarkEnd w:id="79"/>
      <w:r>
        <w:rPr>
          <w:rFonts w:ascii="Calibri" w:hAnsi="Calibri" w:cs="Calibri"/>
        </w:rPr>
        <w:t>80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460"/>
        <w:gridCol w:w="1060"/>
        <w:gridCol w:w="700"/>
        <w:gridCol w:w="1560"/>
        <w:gridCol w:w="200"/>
        <w:gridCol w:w="64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 должна учитывать 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оздоровительных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медицинской помощи, в том числе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обследование,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назначению врача при наличии лицензии на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соответствующего вида;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проведение</w:t>
            </w:r>
          </w:p>
        </w:tc>
        <w:tc>
          <w:tcPr>
            <w:tcW w:w="41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профилактических  прививок  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возникновением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эпидемиологической ситуации;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диспансеризации;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 в  обеспечении  по  заключению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врачей  лекарственными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препаратами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 применения и медицинскими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изделиями;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проведение</w:t>
            </w:r>
          </w:p>
        </w:tc>
        <w:tc>
          <w:tcPr>
            <w:tcW w:w="41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санитарно-просветительной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 для  решения  вопросов  возрастной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адаптации.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услуг.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7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0" w:name="page161"/>
      <w:bookmarkEnd w:id="80"/>
      <w:r>
        <w:rPr>
          <w:rFonts w:ascii="Calibri" w:hAnsi="Calibri" w:cs="Calibri"/>
        </w:rPr>
        <w:t>81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480"/>
        <w:gridCol w:w="780"/>
        <w:gridCol w:w="940"/>
        <w:gridCol w:w="860"/>
        <w:gridCol w:w="1020"/>
        <w:gridCol w:w="54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аккуратностью</w:t>
            </w:r>
          </w:p>
        </w:tc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 осторожностью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причинения  какого-либо  вреда  получателю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 должна учитывать 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2.4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Систематическое наблюдение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температуры тела, артериального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 получателями социальных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давления, контроль за приемом лекарств 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в целях выявления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отклонений в состоянии их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 услуги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   со   здоровьем,   не   требующих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госпитализации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организацию,   или   при   необходимости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получения</w:t>
            </w:r>
          </w:p>
        </w:tc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дополнительной  информации  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состоянии здоровья получателя социальной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  и  в  соответствии  с  назначением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врача/фельдшера.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2.5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 по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3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социально-медицинским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</w:t>
            </w:r>
          </w:p>
        </w:tc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 (поддержания и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социально-медицинским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вопросам,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сохранения здоровья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поддержания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сохранения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1" w:name="page163"/>
      <w:bookmarkEnd w:id="81"/>
      <w:r>
        <w:rPr>
          <w:rFonts w:ascii="Calibri" w:hAnsi="Calibri" w:cs="Calibri"/>
        </w:rPr>
        <w:t>82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700"/>
        <w:gridCol w:w="1440"/>
        <w:gridCol w:w="500"/>
        <w:gridCol w:w="1100"/>
        <w:gridCol w:w="520"/>
        <w:gridCol w:w="700"/>
        <w:gridCol w:w="66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7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 получателей  социальных  услуг,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услуг, проведения</w:t>
            </w:r>
          </w:p>
        </w:tc>
        <w:tc>
          <w:tcPr>
            <w:tcW w:w="3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 оздоровительных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 за</w:t>
            </w:r>
          </w:p>
        </w:tc>
        <w:tc>
          <w:tcPr>
            <w:tcW w:w="34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  социальных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 наблюдения за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 в  целях  выявления  отклонений  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получателями социальных</w:t>
            </w:r>
          </w:p>
        </w:tc>
        <w:tc>
          <w:tcPr>
            <w:tcW w:w="3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состоянии их здоровья.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в целях выявления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возникновении необходимости и 1 раз 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отклонений в состоянии 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расширенный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врачами-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здоровья)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специалистами.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2.6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мероприятий,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    и    практические    занятия    по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</w:t>
            </w: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проблемно-игровым</w:t>
            </w: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игротренинги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игротерапия)  и  коммуникативным  играм,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образа жизни</w:t>
            </w: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самомассажу и пр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2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аккуратностью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осторожностью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причинения  какого-либо  вреда  получателю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 должна учитывать 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90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2" w:name="page165"/>
      <w:bookmarkEnd w:id="82"/>
      <w:r>
        <w:rPr>
          <w:rFonts w:ascii="Calibri" w:hAnsi="Calibri" w:cs="Calibri"/>
        </w:rPr>
        <w:t>83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440"/>
        <w:gridCol w:w="140"/>
        <w:gridCol w:w="980"/>
        <w:gridCol w:w="760"/>
        <w:gridCol w:w="580"/>
        <w:gridCol w:w="880"/>
        <w:gridCol w:w="84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4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2.7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общей физической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адаптивной физической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подготовке, развитии двигательных качеств: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культуре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гибкость, ловкость и координация,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правильному дыханию, релаксация.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услуг.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аккуратностью    и</w:t>
            </w: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осторожностью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причинения  какого-либо  вреда  получателю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 должна учитывать 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2.8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Содействие в оформлении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и направление в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 и направление в бюро медико-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бюро медико-социальной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 для проведения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медико-социальной экспертизы, заполнение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медико-социальной</w:t>
            </w:r>
          </w:p>
        </w:tc>
        <w:tc>
          <w:tcPr>
            <w:tcW w:w="4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лечащим врачом посыльного листа.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социальных услуг. В случае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отсутствия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возможности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транспортировки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78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3" w:name="page167"/>
      <w:bookmarkEnd w:id="83"/>
      <w:r>
        <w:rPr>
          <w:rFonts w:ascii="Calibri" w:hAnsi="Calibri" w:cs="Calibri"/>
        </w:rPr>
        <w:t>84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780"/>
        <w:gridCol w:w="920"/>
        <w:gridCol w:w="420"/>
        <w:gridCol w:w="1400"/>
        <w:gridCol w:w="420"/>
        <w:gridCol w:w="1120"/>
        <w:gridCol w:w="56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5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  социальных   услуг   к   месту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 медико-социальной  экспертизы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осуществляется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экспертной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комиссии и организация ее работы на базе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социального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  условии   согласия   комиссии).   При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проведении  медико-социальной  экспертизы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 в организации социального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эксперты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обеспечиваются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помещением и рабочими местами.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2.9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Доставка в бюро медико-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экспертизы для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перевоза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медико-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 услуг   в   бюро   медико   –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экспертизы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   для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 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социальной  экспертизы,  если  по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состоянию здоровья получатели социальных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воспользоваться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общественным транспортом.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</w:t>
            </w:r>
          </w:p>
        </w:tc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   возможности    в    соответствии    с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использования остаточных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рекомендациями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лечащего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трудовых возможностей,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программой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участие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4" w:name="page169"/>
      <w:bookmarkEnd w:id="84"/>
      <w:r>
        <w:rPr>
          <w:rFonts w:ascii="Calibri" w:hAnsi="Calibri" w:cs="Calibri"/>
        </w:rPr>
        <w:t>85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1260"/>
        <w:gridCol w:w="580"/>
        <w:gridCol w:w="520"/>
        <w:gridCol w:w="1380"/>
        <w:gridCol w:w="740"/>
        <w:gridCol w:w="1140"/>
        <w:gridCol w:w="286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участия в лечебно-трудовой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работе    подсобных    сельских    хозяйств,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деятельности</w:t>
            </w: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лечебно-трудовых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мастерских,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другая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трудотерапия.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социально-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медицинской реабилитации 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зубопротезной (за исключением протезов из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адаптации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драгоценных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металлов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дорогостоящих    металлов),   протезно    –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ортопедической и слухопротезной помощи;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 в  направлении  по  заключению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врачей на санитарно – курортное лечение (в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на льготных условиях);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по  получению средств  ухода  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документов на их получение или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изготовление, а также их доставку.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Социально-психологические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Социально-психологическое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 получение от получателей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 услуг   информации   об   их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проблемах,   обсуждение   с   ними   этих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раскрытия  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мобилизации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42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5" w:name="page171"/>
      <w:bookmarkEnd w:id="85"/>
      <w:r>
        <w:rPr>
          <w:rFonts w:ascii="Calibri" w:hAnsi="Calibri" w:cs="Calibri"/>
        </w:rPr>
        <w:t>86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400"/>
        <w:gridCol w:w="400"/>
        <w:gridCol w:w="1100"/>
        <w:gridCol w:w="1060"/>
        <w:gridCol w:w="1200"/>
        <w:gridCol w:w="46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внутренних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последующего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решении интересующих проблем,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связанных с налаживанием межличностных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отношений,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детско-родительских,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правовых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супружеских и других значимых отношений,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   предупреждения    и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преодоления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семейных конфликтов.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3.2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помощь 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экстренной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психологической помощи;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психотерапевтической помощи;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психологической помощи;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экстренная психологическая помощь.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социальных услуг.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Систематическое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патронаж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выявления    степени    их    дезадаптации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способной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усугубить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трудную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жизненную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4" style="position:absolute;margin-left:659pt;margin-top:-194.9pt;width:.95pt;height:1pt;z-index:-251609088;mso-position-horizontal-relative:text;mso-position-vertical-relative:text" o:allowincell="f" fillcolor="black" stroked="f"/>
        </w:pict>
      </w:r>
      <w:r>
        <w:rPr>
          <w:noProof/>
        </w:rPr>
        <w:pict>
          <v:rect id="_x0000_s1075" style="position:absolute;margin-left:800.7pt;margin-top:-194.9pt;width:1pt;height:1pt;z-index:-25160806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6" w:name="page173"/>
      <w:bookmarkEnd w:id="86"/>
      <w:r>
        <w:rPr>
          <w:rFonts w:ascii="Calibri" w:hAnsi="Calibri" w:cs="Calibri"/>
        </w:rPr>
        <w:t>87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1920"/>
        <w:gridCol w:w="620"/>
        <w:gridCol w:w="1260"/>
        <w:gridCol w:w="400"/>
        <w:gridCol w:w="1420"/>
        <w:gridCol w:w="286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8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ситуацию,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посещение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 социальных  услуг  в  комнатах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3.4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консультационной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запросу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психологической помощи</w:t>
            </w:r>
          </w:p>
        </w:tc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 услуг.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анонимно, в том числе с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 телефона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right="1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Социально-педагогические услуги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позитивных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адекватной,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интересов (в том числе 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устойчивой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сфере досуга)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личности,  направленной  на  саморазвитие,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позитивных  установок  восприятия  своей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личности,   окружающих   людей   и   мира,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 навыков  самопознания,  обучение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техникам самоп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ознания навыков управления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своими эмоциями.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Должна  оказывать  положительное  влияние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физическое  и  психическое  состояние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81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7" w:name="page175"/>
      <w:bookmarkEnd w:id="87"/>
      <w:r>
        <w:rPr>
          <w:rFonts w:ascii="Calibri" w:hAnsi="Calibri" w:cs="Calibri"/>
        </w:rPr>
        <w:t>88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2080"/>
        <w:gridCol w:w="920"/>
        <w:gridCol w:w="920"/>
        <w:gridCol w:w="440"/>
        <w:gridCol w:w="1260"/>
        <w:gridCol w:w="286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ее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4.2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досуга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праздники, экскурсии и</w:t>
            </w:r>
          </w:p>
        </w:tc>
        <w:tc>
          <w:tcPr>
            <w:tcW w:w="4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культурно-массовых мероприятий.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культурные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автомобильного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транспорта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сопровождающего персонала для посещения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выездных мероприятий.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Проводимые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повышению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интеллектуального   уровня,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расширению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кругозора  получателя  социальных  услуг,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укреплению его здоровья.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right="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Социально-трудовые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5.1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мероприятий по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лечебно-трудовой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использованию трудовых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возможностей и обучению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 связанные  с  социально-трудовой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доступным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реабилитацией:    создание    условий    для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профессиональным навыкам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остаточных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трудовых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возможностей, участие  в лечебно-трудовой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деятельности;  проведение  мероприятий  по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обучению   доступным</w:t>
            </w:r>
          </w:p>
        </w:tc>
        <w:tc>
          <w:tcPr>
            <w:tcW w:w="26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профессиональным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8" w:name="page177"/>
      <w:bookmarkEnd w:id="88"/>
      <w:r>
        <w:rPr>
          <w:rFonts w:ascii="Calibri" w:hAnsi="Calibri" w:cs="Calibri"/>
        </w:rPr>
        <w:t>89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860"/>
        <w:gridCol w:w="1200"/>
        <w:gridCol w:w="660"/>
        <w:gridCol w:w="800"/>
        <w:gridCol w:w="1280"/>
        <w:gridCol w:w="1380"/>
        <w:gridCol w:w="300"/>
        <w:gridCol w:w="286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3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9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навыкам,    восстановлению    личного    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 статуса.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2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 в индивидуальной программе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социальных услуг.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5.2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поиске свободной вакансии по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трудоустройстве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запросу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возможностям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личного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желания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Социально-правовые услуги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6.1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оформлении и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получателю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восстановлении документов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оформлении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(документов,   удостоверяющих   личность,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 на получение предусмотренных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поддержки,  пенсий,  пособий,  на  решение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других вопросов социальной реабилитации,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81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89" w:name="page179"/>
      <w:bookmarkEnd w:id="89"/>
      <w:r>
        <w:rPr>
          <w:rFonts w:ascii="Calibri" w:hAnsi="Calibri" w:cs="Calibri"/>
        </w:rPr>
        <w:t>90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6" style="position:absolute;z-index:-251607040;mso-position-horizontal-relative:text;mso-position-vertical-relative:text" from=".2pt,37.8pt" to=".2pt,488pt" o:allowincell="f" strokeweight=".16931mm"/>
        </w:pict>
      </w:r>
      <w:r>
        <w:rPr>
          <w:noProof/>
        </w:rPr>
        <w:pict>
          <v:line id="_x0000_s1077" style="position:absolute;z-index:-251606016;mso-position-horizontal-relative:text;mso-position-vertical-relative:text" from="42.7pt,37.8pt" to="42.7pt,488pt" o:allowincell="f" strokeweight=".16931mm"/>
        </w:pict>
      </w:r>
      <w:r>
        <w:rPr>
          <w:noProof/>
        </w:rPr>
        <w:pict>
          <v:line id="_x0000_s1078" style="position:absolute;z-index:-251604992;mso-position-horizontal-relative:text;mso-position-vertical-relative:text" from="235.8pt,37.8pt" to="235.8pt,488pt" o:allowincell="f" strokeweight=".16931mm"/>
        </w:pict>
      </w:r>
      <w:r>
        <w:rPr>
          <w:noProof/>
        </w:rPr>
        <w:pict>
          <v:line id="_x0000_s1079" style="position:absolute;z-index:-251603968;mso-position-horizontal-relative:text;mso-position-vertical-relative:text" from="517.6pt,37.8pt" to="517.6pt,488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720"/>
        <w:gridCol w:w="1800"/>
        <w:gridCol w:w="340"/>
        <w:gridCol w:w="1700"/>
        <w:gridCol w:w="360"/>
        <w:gridCol w:w="340"/>
        <w:gridCol w:w="1300"/>
        <w:gridCol w:w="276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включающей  разработку  и  направление  в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соответствующие    инстанции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документов,  обеспечение  контроля  за  их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прохождением,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разъяснения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получателю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необходимых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документов,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необходимых</w:t>
            </w: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действий   для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утраченных</w:t>
            </w: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получателем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документов).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своевременного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 получателя социальных услуг.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0" style="position:absolute;z-index:-251602944;mso-position-horizontal-relative:text;mso-position-vertical-relative:text" from="0,.2pt" to="517.85pt,.2pt" o:allowincell="f" strokeweight=".16931mm"/>
        </w:pict>
      </w:r>
      <w:r>
        <w:rPr>
          <w:noProof/>
        </w:rPr>
        <w:pict>
          <v:rect id="_x0000_s1081" style="position:absolute;margin-left:659pt;margin-top:-.25pt;width:.95pt;height:.95pt;z-index:-251601920;mso-position-horizontal-relative:text;mso-position-vertical-relative:text" o:allowincell="f" fillcolor="black" stroked="f"/>
        </w:pict>
      </w:r>
      <w:r>
        <w:rPr>
          <w:noProof/>
        </w:rPr>
        <w:pict>
          <v:rect id="_x0000_s1082" style="position:absolute;margin-left:800.7pt;margin-top:-.25pt;width:1pt;height:.95pt;z-index:-251600896;mso-position-horizontal-relative:text;mso-position-vertical-relative:text" o:allowincell="f" fillcolor="black" stroked="f"/>
        </w:pict>
      </w:r>
      <w:r>
        <w:rPr>
          <w:noProof/>
        </w:rPr>
        <w:pict>
          <v:line id="_x0000_s1083" style="position:absolute;z-index:-251599872;mso-position-horizontal-relative:text;mso-position-vertical-relative:text" from="0,161.75pt" to="801.45pt,161.75pt" o:allowincell="f" strokeweight=".48pt"/>
        </w:pict>
      </w:r>
      <w:r>
        <w:rPr>
          <w:noProof/>
        </w:rPr>
        <w:pict>
          <v:line id="_x0000_s1084" style="position:absolute;z-index:-251598848;mso-position-horizontal-relative:text;mso-position-vertical-relative:text" from="659.5pt,.45pt" to="659.5pt,162pt" o:allowincell="f" strokeweight=".48pt"/>
        </w:pict>
      </w:r>
      <w:r>
        <w:rPr>
          <w:noProof/>
        </w:rPr>
        <w:pict>
          <v:line id="_x0000_s1085" style="position:absolute;z-index:-251597824;mso-position-horizontal-relative:text;mso-position-vertical-relative:text" from="801.2pt,.45pt" to="801.2pt,162pt" o:allowincell="f" strokeweight=".16931mm"/>
        </w:pict>
      </w:r>
    </w:p>
    <w:p w:rsidR="00000000" w:rsidRDefault="00FB2DDE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600"/>
        </w:tabs>
        <w:overflowPunct w:val="0"/>
        <w:autoSpaceDE w:val="0"/>
        <w:autoSpaceDN w:val="0"/>
        <w:adjustRightInd w:val="0"/>
        <w:spacing w:after="0" w:line="239" w:lineRule="auto"/>
        <w:ind w:left="1600" w:hanging="1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Помощь в оформлении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40"/>
        <w:gridCol w:w="5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юридических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 представительства  в  суде  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целью защиты прав и интересов.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  адвоката  для  оказания  бесплатной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консультативной    помощи    в    порядке,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установленном законодательством.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 получения  своевременной 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   помощи   получателю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в решении юридических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вопросов.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917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90" w:name="page181"/>
      <w:bookmarkEnd w:id="90"/>
      <w:r>
        <w:rPr>
          <w:rFonts w:ascii="Calibri" w:hAnsi="Calibri" w:cs="Calibri"/>
        </w:rPr>
        <w:t>91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6" style="position:absolute;z-index:-251596800;mso-position-horizontal-relative:text;mso-position-vertical-relative:text" from=".2pt,37.8pt" to=".2pt,488.45pt" o:allowincell="f" strokeweight=".16931mm"/>
        </w:pict>
      </w:r>
      <w:r>
        <w:rPr>
          <w:noProof/>
        </w:rPr>
        <w:pict>
          <v:line id="_x0000_s1087" style="position:absolute;z-index:-251595776;mso-position-horizontal-relative:text;mso-position-vertical-relative:text" from="801.2pt,37.8pt" to="801.2pt,488.45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5620"/>
        <w:gridCol w:w="284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6.3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по защите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 документов,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 и законных интересов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судебных  разбирательствах  в  интересах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своих опекаемых, защита их имущественных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в установленном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прав, правовое консультирование.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законодательством порядке</w:t>
            </w: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 получения  своевременной  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   помощи   получателю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в решении юридических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вопросов.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6780" w:right="500" w:hanging="6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Услуги в целях повышения коммуникативного потенциала получателей социальных услуг, имеющих ограничения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жизнедеятельности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340"/>
        <w:gridCol w:w="1180"/>
        <w:gridCol w:w="300"/>
        <w:gridCol w:w="2340"/>
        <w:gridCol w:w="460"/>
        <w:gridCol w:w="2840"/>
        <w:gridCol w:w="2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Обучение инвалидов</w:t>
            </w:r>
          </w:p>
        </w:tc>
        <w:tc>
          <w:tcPr>
            <w:tcW w:w="562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мероприятий  в  соответствии  с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(при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пользованию средствами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  программой  реабилитации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ухода и техническими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инвалида.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либо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реабилитации</w:t>
            </w: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пользованию средствами ухода 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техническими  средствами  реабилитации  (в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для творческой и физкультурно-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реабилитации),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на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профессиональное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консультирование,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тренировок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тренажерного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89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91" w:name="page183"/>
      <w:bookmarkEnd w:id="91"/>
      <w:r>
        <w:rPr>
          <w:rFonts w:ascii="Calibri" w:hAnsi="Calibri" w:cs="Calibri"/>
        </w:rPr>
        <w:t>92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8" style="position:absolute;z-index:-251594752;mso-position-horizontal-relative:text;mso-position-vertical-relative:text" from="0,38.05pt" to="801.45pt,38.05pt" o:allowincell="f" strokeweight=".16931mm"/>
        </w:pict>
      </w:r>
      <w:r>
        <w:rPr>
          <w:noProof/>
        </w:rPr>
        <w:pict>
          <v:line id="_x0000_s1089" style="position:absolute;z-index:-251593728;mso-position-horizontal-relative:text;mso-position-vertical-relative:text" from=".2pt,37.8pt" to=".2pt,504.05pt" o:allowincell="f" strokeweight=".16931mm"/>
        </w:pict>
      </w:r>
      <w:r>
        <w:rPr>
          <w:noProof/>
        </w:rPr>
        <w:pict>
          <v:line id="_x0000_s1090" style="position:absolute;z-index:-251592704;mso-position-horizontal-relative:text;mso-position-vertical-relative:text" from="42.7pt,37.8pt" to="42.7pt,504.05pt" o:allowincell="f" strokeweight=".16931mm"/>
        </w:pict>
      </w:r>
      <w:r>
        <w:rPr>
          <w:noProof/>
        </w:rPr>
        <w:pict>
          <v:line id="_x0000_s1091" style="position:absolute;z-index:-251591680;mso-position-horizontal-relative:text;mso-position-vertical-relative:text" from="235.8pt,37.8pt" to="235.8pt,504.05pt" o:allowincell="f" strokeweight=".16931mm"/>
        </w:pict>
      </w:r>
      <w:r>
        <w:rPr>
          <w:noProof/>
        </w:rPr>
        <w:pict>
          <v:line id="_x0000_s1092" style="position:absolute;z-index:-251590656;mso-position-horizontal-relative:text;mso-position-vertical-relative:text" from="517.6pt,37.8pt" to="517.6pt,504.05pt" o:allowincell="f" strokeweight=".16931mm"/>
        </w:pict>
      </w:r>
      <w:r>
        <w:rPr>
          <w:noProof/>
        </w:rPr>
        <w:pict>
          <v:line id="_x0000_s1093" style="position:absolute;z-index:-251589632;mso-position-horizontal-relative:text;mso-position-vertical-relative:text" from="659.5pt,37.8pt" to="659.5pt,504.05pt" o:allowincell="f" strokeweight=".48pt"/>
        </w:pict>
      </w:r>
      <w:r>
        <w:rPr>
          <w:noProof/>
        </w:rPr>
        <w:pict>
          <v:line id="_x0000_s1094" style="position:absolute;z-index:-251588608;mso-position-horizontal-relative:text;mso-position-vertical-relative:text" from="801.2pt,37.8pt" to="801.2pt,504.05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740"/>
        <w:gridCol w:w="1540"/>
        <w:gridCol w:w="500"/>
        <w:gridCol w:w="500"/>
        <w:gridCol w:w="620"/>
        <w:gridCol w:w="720"/>
        <w:gridCol w:w="840"/>
        <w:gridCol w:w="1020"/>
        <w:gridCol w:w="2760"/>
        <w:gridCol w:w="29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спортивного оборудования: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дыхательных, силовых тренажеров;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велотренажеров;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беговых дорожек;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устройств  для  разработки  конечностей  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туловища,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тренировки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статодинамической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помощи в получении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функции,  координации  движения  (при  их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услуг, 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наличии).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обоснованных 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для развития у получателя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практических  навыков,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техническими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реабилитации,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способствует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возможному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восстановлению.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7.2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социально-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реабилитационных</w:t>
            </w:r>
          </w:p>
        </w:tc>
        <w:tc>
          <w:tcPr>
            <w:tcW w:w="47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- проведение активирующей терапии;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в сфере</w:t>
            </w: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комплекса реабилитационных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 обслуживания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восстановлению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личностного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статуса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4980"/>
        </w:tabs>
        <w:overflowPunct w:val="0"/>
        <w:autoSpaceDE w:val="0"/>
        <w:autoSpaceDN w:val="0"/>
        <w:adjustRightInd w:val="0"/>
        <w:spacing w:after="0" w:line="239" w:lineRule="auto"/>
        <w:ind w:left="4980" w:hanging="1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содействие в проведении протезирования; </w:t>
      </w:r>
    </w:p>
    <w:p w:rsidR="00000000" w:rsidRDefault="00FB2DDE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5320"/>
        </w:tabs>
        <w:overflowPunct w:val="0"/>
        <w:autoSpaceDE w:val="0"/>
        <w:autoSpaceDN w:val="0"/>
        <w:adjustRightInd w:val="0"/>
        <w:spacing w:after="0" w:line="239" w:lineRule="auto"/>
        <w:ind w:left="5320" w:hanging="4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  лечебной    физкультуры,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5" style="position:absolute;z-index:-251587584;mso-position-horizontal-relative:text;mso-position-vertical-relative:text" from="0,.6pt" to="801.45pt,.6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596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80"/>
        <w:rPr>
          <w:rFonts w:ascii="Times New Roman" w:hAnsi="Times New Roman" w:cs="Times New Roman"/>
          <w:sz w:val="24"/>
          <w:szCs w:val="24"/>
        </w:rPr>
      </w:pPr>
      <w:bookmarkStart w:id="92" w:name="page185"/>
      <w:bookmarkEnd w:id="92"/>
      <w:r>
        <w:rPr>
          <w:rFonts w:ascii="Calibri" w:hAnsi="Calibri" w:cs="Calibri"/>
        </w:rPr>
        <w:t>93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3880"/>
        <w:gridCol w:w="1460"/>
        <w:gridCol w:w="340"/>
        <w:gridCol w:w="1400"/>
        <w:gridCol w:w="440"/>
        <w:gridCol w:w="760"/>
        <w:gridCol w:w="1220"/>
        <w:gridCol w:w="2840"/>
        <w:gridCol w:w="2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оказания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реабилитационных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(при наличии лицензии);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 организация   занятий   физкультурой   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спортом   (при   отсутствии   медицинских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противопоказаний).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для развития у получателя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практических  навыков,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самостоятельно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техническими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способствует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максимально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возможному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восстановлению.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обеспечивать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своевременное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оптимального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набора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реабилитационных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предусмотренных</w:t>
            </w: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индивидуальными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программами реабилитации.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400" w:bottom="1440" w:left="420" w:header="720" w:footer="720" w:gutter="0"/>
          <w:cols w:space="720" w:equalWidth="0">
            <w:col w:w="160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740"/>
        <w:rPr>
          <w:rFonts w:ascii="Times New Roman" w:hAnsi="Times New Roman" w:cs="Times New Roman"/>
          <w:sz w:val="24"/>
          <w:szCs w:val="24"/>
        </w:rPr>
      </w:pPr>
      <w:bookmarkStart w:id="93" w:name="page187"/>
      <w:bookmarkEnd w:id="93"/>
      <w:r>
        <w:rPr>
          <w:rFonts w:ascii="Calibri" w:hAnsi="Calibri" w:cs="Calibri"/>
        </w:rPr>
        <w:t>94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00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4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11080" w:hanging="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right="420" w:firstLine="6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социальных услуг,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предоставляемых поставщиками социальных услуг в Тверской области в стационарной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5860" w:right="900" w:hanging="5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форме гражданам, у которых отсутствует определенное место жительства, и отсутствуют средства к существованию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140" w:bottom="1440" w:left="1560" w:header="720" w:footer="720" w:gutter="0"/>
          <w:cols w:space="720" w:equalWidth="0">
            <w:col w:w="141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40"/>
        <w:rPr>
          <w:rFonts w:ascii="Times New Roman" w:hAnsi="Times New Roman" w:cs="Times New Roman"/>
          <w:sz w:val="24"/>
          <w:szCs w:val="24"/>
        </w:rPr>
      </w:pPr>
      <w:bookmarkStart w:id="94" w:name="page189"/>
      <w:bookmarkEnd w:id="94"/>
      <w:r>
        <w:rPr>
          <w:rFonts w:ascii="Calibri" w:hAnsi="Calibri" w:cs="Calibri"/>
        </w:rPr>
        <w:t>95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860"/>
        <w:gridCol w:w="780"/>
        <w:gridCol w:w="1140"/>
        <w:gridCol w:w="200"/>
        <w:gridCol w:w="1100"/>
        <w:gridCol w:w="102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2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Социально-бытовые услуги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 площади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соответствии  с  санитарно-гигиеническими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постоянно (при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жилых помещений согласно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нормами,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</w:t>
            </w: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психологическую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 нормативам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совместимость    граждан,    1    койко-место.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Предоставляются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благоустроенные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Размещение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осуществляется  с  учетом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пола, возраста, состояния здоровья, физической,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психической и психологической совместимости.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на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 комнатах  обеспечивается   естественное 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искусственное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освещение.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микроклимата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(температура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помещениях)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действующему ГОСТу.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питанием,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Подача пищи в соответствии с нормами питания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включая диетическое,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утвержденному меню на каждый день,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согласно утвержденным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подача  пищи  в  помещении  столовой  3  раза 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(завтрак обед, ужин).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 должно быть предоставлено с учетом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услуг,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состояния   здоровья</w:t>
            </w:r>
          </w:p>
        </w:tc>
        <w:tc>
          <w:tcPr>
            <w:tcW w:w="34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  социальных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730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40"/>
        <w:rPr>
          <w:rFonts w:ascii="Times New Roman" w:hAnsi="Times New Roman" w:cs="Times New Roman"/>
          <w:sz w:val="24"/>
          <w:szCs w:val="24"/>
        </w:rPr>
      </w:pPr>
      <w:bookmarkStart w:id="95" w:name="page191"/>
      <w:bookmarkEnd w:id="95"/>
      <w:r>
        <w:rPr>
          <w:rFonts w:ascii="Calibri" w:hAnsi="Calibri" w:cs="Calibri"/>
        </w:rPr>
        <w:t>96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060"/>
        <w:gridCol w:w="1180"/>
        <w:gridCol w:w="1500"/>
        <w:gridCol w:w="260"/>
        <w:gridCol w:w="1120"/>
        <w:gridCol w:w="98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5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мягким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учетом роста, размеров, запросов гражданина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инвентарем (одеждой,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фасону и расцветке, согласно утвержденным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обувью,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нательным бельем и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нормативам.  Одежда,  обувь,  нательное  белье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постельными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должны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удобными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носке,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принадлежностями),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  росту  и  размерам  получателя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предметами личной гигиены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социальных    услуг,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   также    санитарно-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первой необходимости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нормам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и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согласно утвержденным</w:t>
            </w:r>
          </w:p>
        </w:tc>
        <w:tc>
          <w:tcPr>
            <w:tcW w:w="40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Постельные   принадлежности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должны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удобными  в   пользовании,  подобранными  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</w:tc>
        <w:tc>
          <w:tcPr>
            <w:tcW w:w="504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физического   состояния   получателя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услуг,  соответствовать  санитарно-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 нормам и требованиям.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благоприятных,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Предоставляются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благоустроенные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приближенных к домашним,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Размещение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условий жизни,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осуществляется  с  учетом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условий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пола, возраста, состояния здоровья, физической,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проживания, отвечающих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психической и психологической совместимости.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санитарно-гигиеническим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 комнатах  обеспечивается   естественное 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освещение.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микроклимата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(температура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помещениях)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3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40"/>
        <w:rPr>
          <w:rFonts w:ascii="Times New Roman" w:hAnsi="Times New Roman" w:cs="Times New Roman"/>
          <w:sz w:val="24"/>
          <w:szCs w:val="24"/>
        </w:rPr>
      </w:pPr>
      <w:bookmarkStart w:id="96" w:name="page193"/>
      <w:bookmarkEnd w:id="96"/>
      <w:r>
        <w:rPr>
          <w:rFonts w:ascii="Calibri" w:hAnsi="Calibri" w:cs="Calibri"/>
        </w:rPr>
        <w:t>97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820"/>
        <w:gridCol w:w="1420"/>
        <w:gridCol w:w="1360"/>
        <w:gridCol w:w="1160"/>
        <w:gridCol w:w="340"/>
        <w:gridCol w:w="2420"/>
        <w:gridCol w:w="2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действующему ГОСТу. Все жилые помещения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соответствовать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 нормам, обеспечивать удобство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  получателей  социальных  услуг  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отвечать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действующим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эпидемиологическим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нормативам,  в  том  числе  противопожарным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требованиям,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быть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оснащены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телефонной   связью   и   обеспечены   всеми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</w:p>
        </w:tc>
        <w:tc>
          <w:tcPr>
            <w:tcW w:w="42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коммунально-бытового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благоустройства и доступны для инвалидов.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Помочь  встать  с  постели,  лечь  в  постель,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гигиенических услуг лицам,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одеться  и  раздеться,  умыться,  принять  пищу,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способным по состоянию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пить,   пользоваться   туалетом   или   судном,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самостоятельно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передвигаться,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ухаживать   за   зубами   или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осуществлять за собой уход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челюстью, пользоваться очками или слуховыми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аппаратами,  стричь  ногти,  мужчинам  брить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бороду и усы.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потребностью граждан.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42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  социальных  услуг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чистоты,   ухоженности,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опрятного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внешнего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96" style="position:absolute;margin-left:652pt;margin-top:-162.25pt;width:.95pt;height:1pt;z-index:-251586560;mso-position-horizontal-relative:text;mso-position-vertical-relative:text" o:allowincell="f" fillcolor="black" stroked="f"/>
        </w:pict>
      </w:r>
      <w:r>
        <w:rPr>
          <w:noProof/>
        </w:rPr>
        <w:pict>
          <v:rect id="_x0000_s1097" style="position:absolute;margin-left:786.65pt;margin-top:-162.25pt;width:.95pt;height:1pt;z-index:-251585536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3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40"/>
        <w:rPr>
          <w:rFonts w:ascii="Times New Roman" w:hAnsi="Times New Roman" w:cs="Times New Roman"/>
          <w:sz w:val="24"/>
          <w:szCs w:val="24"/>
        </w:rPr>
      </w:pPr>
      <w:bookmarkStart w:id="97" w:name="page195"/>
      <w:bookmarkEnd w:id="97"/>
      <w:r>
        <w:rPr>
          <w:rFonts w:ascii="Calibri" w:hAnsi="Calibri" w:cs="Calibri"/>
        </w:rPr>
        <w:t>98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980"/>
        <w:gridCol w:w="860"/>
        <w:gridCol w:w="860"/>
        <w:gridCol w:w="840"/>
        <w:gridCol w:w="580"/>
        <w:gridCol w:w="98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вида,  а  для  получателей  социальных  услуг,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находящихся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постельном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режиме,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 пролежней.  Процедуры  должны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осуществляться с максимальной аккуратностью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осторожностью  без  причинения  получателю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какого-либо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физических   или   моральных   страданий  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неудобств.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Услуга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медицинским персоналом.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за счет средств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</w:t>
            </w:r>
          </w:p>
        </w:tc>
        <w:tc>
          <w:tcPr>
            <w:tcW w:w="4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написание писем под диктовку;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почтовой корреспонденции</w:t>
            </w:r>
          </w:p>
        </w:tc>
        <w:tc>
          <w:tcPr>
            <w:tcW w:w="3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прочтение писем вслух;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доставка  письма  на  почту  или  в  почтовый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ящик. Почерк и написание писем должны быть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разборчивыми.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написании и прочтении писем должна быть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обеспечена</w:t>
            </w:r>
          </w:p>
        </w:tc>
        <w:tc>
          <w:tcPr>
            <w:tcW w:w="3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конфиденциальность.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прочтении    писем    вслух    должно    быть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гарантировано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доведение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 всей  заложенной  в  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информации. Приобретение конверта или марок,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3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40"/>
        <w:rPr>
          <w:rFonts w:ascii="Times New Roman" w:hAnsi="Times New Roman" w:cs="Times New Roman"/>
          <w:sz w:val="24"/>
          <w:szCs w:val="24"/>
        </w:rPr>
      </w:pPr>
      <w:bookmarkStart w:id="98" w:name="page197"/>
      <w:bookmarkEnd w:id="98"/>
      <w:r>
        <w:rPr>
          <w:rFonts w:ascii="Calibri" w:hAnsi="Calibri" w:cs="Calibri"/>
        </w:rPr>
        <w:t>99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840"/>
        <w:gridCol w:w="260"/>
        <w:gridCol w:w="2080"/>
        <w:gridCol w:w="240"/>
        <w:gridCol w:w="1320"/>
        <w:gridCol w:w="360"/>
        <w:gridCol w:w="1840"/>
        <w:gridCol w:w="2420"/>
        <w:gridCol w:w="2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  осуществляются   за   счет   средств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организации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наступлении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ритуальных услуг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извещение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родственников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факта смерти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их наличии) о факте его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смерти;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похоронной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одежды;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оплата специализированным организациям за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пределах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гарантированного перечня услуг по погребению,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предусмотренного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федеральным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достойное погребение умершего.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ухода,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первичного медицинского осмотра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постоянно (при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оказания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первичной санитарной обработки.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медицинской помощи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  первой   доврачебной   помощи   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получателям социальных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комплекса экстренных мероприятий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в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услуг, в том числе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отношении получателя социальных услуг  на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сопровождения в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месте происшествия (обнаружения) и в период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763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99" w:name="page199"/>
      <w:bookmarkEnd w:id="99"/>
      <w:r>
        <w:rPr>
          <w:rFonts w:ascii="Calibri" w:hAnsi="Calibri" w:cs="Calibri"/>
        </w:rPr>
        <w:t>100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8" style="position:absolute;z-index:-251584512;mso-position-horizontal-relative:text;mso-position-vertical-relative:text" from=".05pt,38.05pt" to="787.35pt,38.05pt" o:allowincell="f" strokeweight=".16931mm"/>
        </w:pict>
      </w:r>
      <w:r>
        <w:rPr>
          <w:noProof/>
        </w:rPr>
        <w:pict>
          <v:line id="_x0000_s1099" style="position:absolute;z-index:-251583488;mso-position-horizontal-relative:text;mso-position-vertical-relative:text" from=".3pt,37.8pt" to=".3pt,491.1pt" o:allowincell="f" strokeweight=".16931mm"/>
        </w:pict>
      </w:r>
      <w:r>
        <w:rPr>
          <w:noProof/>
        </w:rPr>
        <w:pict>
          <v:line id="_x0000_s1100" style="position:absolute;z-index:-251582464;mso-position-horizontal-relative:text;mso-position-vertical-relative:text" from="34pt,37.8pt" to="34pt,491.1pt" o:allowincell="f" strokeweight=".16931mm"/>
        </w:pict>
      </w:r>
      <w:r>
        <w:rPr>
          <w:noProof/>
        </w:rPr>
        <w:pict>
          <v:line id="_x0000_s1101" style="position:absolute;z-index:-251581440;mso-position-horizontal-relative:text;mso-position-vertical-relative:text" from="227.1pt,37.8pt" to="227.1pt,491.1pt" o:allowincell="f" strokeweight=".48pt"/>
        </w:pict>
      </w:r>
      <w:r>
        <w:rPr>
          <w:noProof/>
        </w:rPr>
        <w:pict>
          <v:line id="_x0000_s1102" style="position:absolute;z-index:-251580416;mso-position-horizontal-relative:text;mso-position-vertical-relative:text" from="531.95pt,37.8pt" to="531.95pt,491.1pt" o:allowincell="f" strokeweight=".16931mm"/>
        </w:pict>
      </w:r>
      <w:r>
        <w:rPr>
          <w:noProof/>
        </w:rPr>
        <w:pict>
          <v:line id="_x0000_s1103" style="position:absolute;z-index:-251579392;mso-position-horizontal-relative:text;mso-position-vertical-relative:text" from="652.5pt,37.8pt" to="652.5pt,491.1pt" o:allowincell="f" strokeweight=".48pt"/>
        </w:pict>
      </w:r>
      <w:r>
        <w:rPr>
          <w:noProof/>
        </w:rPr>
        <w:pict>
          <v:line id="_x0000_s1104" style="position:absolute;z-index:-251578368;mso-position-horizontal-relative:text;mso-position-vertical-relative:text" from="787.1pt,37.8pt" to="787.1pt,491.1pt" o:allowincell="f" strokeweight=".48pt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3700"/>
        <w:gridCol w:w="940"/>
        <w:gridCol w:w="1700"/>
        <w:gridCol w:w="800"/>
        <w:gridCol w:w="1280"/>
        <w:gridCol w:w="1560"/>
        <w:gridCol w:w="2260"/>
        <w:gridCol w:w="2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7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медицинские организации</w:t>
            </w: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доставки  его  в  медицинскую  организацию.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 пострадавшего,  выяснение  состояния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на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  здоровья,   количество,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расположение   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  тяжести   полученных   им   травм   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ранений,  установление  признаков  внезапного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заболевания,    принятие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необходимых    мер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(остановка кровотечения, наложение повязки на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рану,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фиксация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переломов,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вывихов,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искусственное  дыхание,  массаж  сердца)  по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спасению жизни получателя социальных услуг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оказания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ему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медицинской помощи.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услуг,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вне стационарного учреждения,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том числе к врачу.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транспорта при необходимости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перевоза   получателей   социальных   услуг   в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  для  лечения,  если  по  состоянию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получатели социальных услуг не могут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воспользоваться общественным транспортом.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5" style="position:absolute;z-index:-251577344;mso-position-horizontal-relative:text;mso-position-vertical-relative:text" from=".05pt,.7pt" to="532.2pt,.7pt" o:allowincell="f" strokeweight=".48pt"/>
        </w:pict>
      </w:r>
    </w:p>
    <w:p w:rsidR="00000000" w:rsidRDefault="00FB2DDE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220"/>
        </w:tabs>
        <w:overflowPunct w:val="0"/>
        <w:autoSpaceDE w:val="0"/>
        <w:autoSpaceDN w:val="0"/>
        <w:adjustRightInd w:val="0"/>
        <w:spacing w:after="0" w:line="239" w:lineRule="auto"/>
        <w:ind w:left="1220" w:hanging="10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процедур,</w:t>
      </w:r>
      <w:r>
        <w:rPr>
          <w:rFonts w:ascii="Times New Roman" w:hAnsi="Times New Roman" w:cs="Times New Roman"/>
          <w:sz w:val="28"/>
          <w:szCs w:val="28"/>
        </w:rPr>
        <w:t xml:space="preserve">      Проведение   в   соответствии   с   назначением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0"/>
        <w:gridCol w:w="61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связанных с сохранением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лечащего  врача  медицинских  процедур  при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6" style="position:absolute;z-index:-251576320;mso-position-horizontal-relative:text;mso-position-vertical-relative:text" from=".05pt,.55pt" to="787.35pt,.55pt" o:allowincell="f" strokeweight=".48pt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54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0" w:name="page201"/>
      <w:bookmarkEnd w:id="100"/>
      <w:r>
        <w:rPr>
          <w:rFonts w:ascii="Calibri" w:hAnsi="Calibri" w:cs="Calibri"/>
        </w:rPr>
        <w:t>101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800"/>
        <w:gridCol w:w="880"/>
        <w:gridCol w:w="500"/>
        <w:gridCol w:w="1060"/>
        <w:gridCol w:w="760"/>
        <w:gridCol w:w="620"/>
        <w:gridCol w:w="1160"/>
        <w:gridCol w:w="32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 получателей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медицинскую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социальных услуг</w:t>
            </w:r>
          </w:p>
        </w:tc>
        <w:tc>
          <w:tcPr>
            <w:tcW w:w="4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данного вида.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состоянием здоровья.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соответствующих рекомендаций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услуг.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 аккуратностью и осторожностью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причинения какого-либо вреда получателю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 услуги  и  должна  учитывать  его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Систематическое наблюдение</w:t>
            </w: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 температуры  тела,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артериального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получателями социальных</w:t>
            </w: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давления, контроль за приемом лекарств и др.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в целях выявления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возникновении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отклонений в состоянии их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    со    здоровьем,    не    требующих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госпитализации  в  медицинскую  организацию,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дополнительной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 получателя  социальной  услуги  и 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назначением врача/фельдшера.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по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квалифицированного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2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1" w:name="page203"/>
      <w:bookmarkEnd w:id="101"/>
      <w:r>
        <w:rPr>
          <w:rFonts w:ascii="Calibri" w:hAnsi="Calibri" w:cs="Calibri"/>
        </w:rPr>
        <w:t>102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7" style="position:absolute;z-index:-251575296;mso-position-horizontal-relative:text;mso-position-vertical-relative:text" from=".3pt,37.8pt" to=".3pt,491.1pt" o:allowincell="f" strokeweight=".16931mm"/>
        </w:pict>
      </w:r>
      <w:r>
        <w:rPr>
          <w:noProof/>
        </w:rPr>
        <w:pict>
          <v:line id="_x0000_s1108" style="position:absolute;z-index:-251574272;mso-position-horizontal-relative:text;mso-position-vertical-relative:text" from="34pt,37.8pt" to="34pt,491.1pt" o:allowincell="f" strokeweight=".16931mm"/>
        </w:pict>
      </w:r>
      <w:r>
        <w:rPr>
          <w:noProof/>
        </w:rPr>
        <w:pict>
          <v:line id="_x0000_s1109" style="position:absolute;z-index:-251573248;mso-position-horizontal-relative:text;mso-position-vertical-relative:text" from="227.1pt,37.8pt" to="227.1pt,491.1pt" o:allowincell="f" strokeweight=".48pt"/>
        </w:pict>
      </w:r>
      <w:r>
        <w:rPr>
          <w:noProof/>
        </w:rPr>
        <w:pict>
          <v:line id="_x0000_s1110" style="position:absolute;z-index:-251572224;mso-position-horizontal-relative:text;mso-position-vertical-relative:text" from="531.95pt,37.8pt" to="531.95pt,491.1pt" o:allowincell="f" strokeweight=".16931mm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820"/>
        <w:gridCol w:w="2040"/>
        <w:gridCol w:w="700"/>
        <w:gridCol w:w="1060"/>
        <w:gridCol w:w="860"/>
        <w:gridCol w:w="1560"/>
        <w:gridCol w:w="234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ее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социально-медицинским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 консультирования по социально-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(поддержания и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медицинским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вопросам,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сохранения здоровья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  социальных   услуг,   проведения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услуг, проведения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  мероприятий,  наблюдения  за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   социальных   услуг   в   целях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мероприятий, наблюдения за</w:t>
            </w:r>
          </w:p>
        </w:tc>
        <w:tc>
          <w:tcPr>
            <w:tcW w:w="6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выявления отклонений в состоянии их здоровья.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получателями социальных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в целях выявления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отклонений в состоянии их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1" style="position:absolute;z-index:-251571200;mso-position-horizontal-relative:text;mso-position-vertical-relative:text" from=".05pt,.2pt" to="532.2pt,.2pt" o:allowincell="f" strokeweight=".16931mm"/>
        </w:pict>
      </w:r>
      <w:r>
        <w:rPr>
          <w:noProof/>
        </w:rPr>
        <w:pict>
          <v:rect id="_x0000_s1112" style="position:absolute;margin-left:652pt;margin-top:-.25pt;width:.95pt;height:.95pt;z-index:-251570176;mso-position-horizontal-relative:text;mso-position-vertical-relative:text" o:allowincell="f" fillcolor="black" stroked="f"/>
        </w:pict>
      </w:r>
      <w:r>
        <w:rPr>
          <w:noProof/>
        </w:rPr>
        <w:pict>
          <v:rect id="_x0000_s1113" style="position:absolute;margin-left:786.65pt;margin-top:-.25pt;width:.95pt;height:.95pt;z-index:-251569152;mso-position-horizontal-relative:text;mso-position-vertical-relative:text" o:allowincell="f" fillcolor="black" stroked="f"/>
        </w:pict>
      </w:r>
      <w:r>
        <w:rPr>
          <w:noProof/>
        </w:rPr>
        <w:pict>
          <v:line id="_x0000_s1114" style="position:absolute;z-index:-251568128;mso-position-horizontal-relative:text;mso-position-vertical-relative:text" from=".05pt,161.75pt" to="787.35pt,161.75pt" o:allowincell="f" strokeweight=".48pt"/>
        </w:pict>
      </w:r>
      <w:r>
        <w:rPr>
          <w:noProof/>
        </w:rPr>
        <w:pict>
          <v:line id="_x0000_s1115" style="position:absolute;z-index:-251567104;mso-position-horizontal-relative:text;mso-position-vertical-relative:text" from="652.5pt,.45pt" to="652.5pt,162pt" o:allowincell="f" strokeweight=".48pt"/>
        </w:pict>
      </w:r>
      <w:r>
        <w:rPr>
          <w:noProof/>
        </w:rPr>
        <w:pict>
          <v:line id="_x0000_s1116" style="position:absolute;z-index:-251566080;mso-position-horizontal-relative:text;mso-position-vertical-relative:text" from="787.1pt,.45pt" to="787.1pt,162pt" o:allowincell="f" strokeweight=".48pt"/>
        </w:pict>
      </w:r>
    </w:p>
    <w:p w:rsidR="00000000" w:rsidRDefault="00FB2DDE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8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мероприятий,    Лекции и практические занятия по проблемно- 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780"/>
        <w:gridCol w:w="1340"/>
        <w:gridCol w:w="1060"/>
        <w:gridCol w:w="1540"/>
        <w:gridCol w:w="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</w:t>
            </w:r>
          </w:p>
        </w:tc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игровым   (игротренинги   и   игротерапия)  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</w:t>
            </w:r>
          </w:p>
        </w:tc>
        <w:tc>
          <w:tcPr>
            <w:tcW w:w="5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коммуникативным играм, самомассажу и пр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образа жизни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соответствующих рекомендаций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   программе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услуг.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максимальной аккуратностью и осторожностью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причинения какого-либо вреда получателю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  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54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2" w:name="page205"/>
      <w:bookmarkEnd w:id="102"/>
      <w:r>
        <w:rPr>
          <w:rFonts w:ascii="Calibri" w:hAnsi="Calibri" w:cs="Calibri"/>
        </w:rPr>
        <w:t>103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740"/>
        <w:gridCol w:w="2020"/>
        <w:gridCol w:w="460"/>
        <w:gridCol w:w="1540"/>
        <w:gridCol w:w="34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едоставления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5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психическое состояние.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оформлении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 и направление в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  и  направление  в  бюро  медико-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бюро медико-социальной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экспертизы для проведения медико-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 для проведения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 экспертизы,  заполнение  лечащим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медико-социальной</w:t>
            </w: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врачом посыльного листа.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соответствующих рекомендаций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   программе</w:t>
            </w:r>
          </w:p>
        </w:tc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 услуг.   В   случае   отсутствия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транспортировки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к месту проведения медико-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экспертизы</w:t>
            </w:r>
          </w:p>
        </w:tc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осуществляется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экспертной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ее  работы  на  базе  организации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    обслуживания    (при    условии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согласия  комиссии).  При  проведении  медико-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тизы   непосредственно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    обеспечиваются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помещением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рабочими местами.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социально-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транспорта при необходимости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751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3" w:name="page207"/>
      <w:bookmarkEnd w:id="103"/>
      <w:r>
        <w:rPr>
          <w:rFonts w:ascii="Calibri" w:hAnsi="Calibri" w:cs="Calibri"/>
        </w:rPr>
        <w:t>104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840"/>
        <w:gridCol w:w="300"/>
        <w:gridCol w:w="1060"/>
        <w:gridCol w:w="580"/>
        <w:gridCol w:w="360"/>
        <w:gridCol w:w="1320"/>
        <w:gridCol w:w="240"/>
        <w:gridCol w:w="600"/>
        <w:gridCol w:w="860"/>
        <w:gridCol w:w="780"/>
        <w:gridCol w:w="2420"/>
        <w:gridCol w:w="2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медицинской реабилитации и</w:t>
            </w: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перевоза получателей социальных услуг в бюро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адаптации</w:t>
            </w: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    –    социальной    экспертизы    для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 медико 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социальной  экспертизы,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  по   состоянию   здоровья   получатели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не  могут  воспользоваться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общественным транспортом.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7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Социально-психологические услуги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Социально-психологическое</w:t>
            </w:r>
          </w:p>
        </w:tc>
        <w:tc>
          <w:tcPr>
            <w:tcW w:w="2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Предусматривает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получателей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постоянно (при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</w:t>
            </w: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информации об их проблемах,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с ними этих проблем для раскрытия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 мобилизации    внутренних    ресурсов    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в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последующего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психологических проблем.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 в  решении  интересующих  проблем,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налаживанием</w:t>
            </w: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межличностных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на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отношений,  детско-родительских,  супружеских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других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значимых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отношений,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предупреждения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преодоления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конфликтов.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помощь и</w:t>
            </w:r>
          </w:p>
        </w:tc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получении: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</w:p>
        </w:tc>
        <w:tc>
          <w:tcPr>
            <w:tcW w:w="610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экстренной медико-психологической помощи;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780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4" w:name="page209"/>
      <w:bookmarkEnd w:id="104"/>
      <w:r>
        <w:rPr>
          <w:rFonts w:ascii="Calibri" w:hAnsi="Calibri" w:cs="Calibri"/>
        </w:rPr>
        <w:t>105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840"/>
        <w:gridCol w:w="2120"/>
        <w:gridCol w:w="1940"/>
        <w:gridCol w:w="980"/>
        <w:gridCol w:w="1060"/>
        <w:gridCol w:w="2420"/>
        <w:gridCol w:w="2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8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психотерапевтической помощи;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экстренной психологической помощи.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соответствующих рекомендаций в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услуг,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Систематическое  наблюдение  за  получателями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патронаж</w:t>
            </w: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  своевременного   выявления   степени   их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дезадаптации,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могущей   усугубить   трудную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жизненную  ситуацию,  регулярное  посещение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  социальных   услуг   в   комнатах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консультационной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запросу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психологической помощи</w:t>
            </w:r>
          </w:p>
        </w:tc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социальных услуг.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анонимно, в том числе с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использованием телефона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Социально-трудовые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мероприятий по</w:t>
            </w:r>
          </w:p>
        </w:tc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   связанные    с    социально-трудовой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постоянно (при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использованию трудовых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реабилитацией: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условий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возможностей и обучению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остаточных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доступным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возможностей,</w:t>
            </w:r>
          </w:p>
        </w:tc>
        <w:tc>
          <w:tcPr>
            <w:tcW w:w="39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  в   лечебно-трудовой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в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своевременность;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06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5" w:name="page211"/>
      <w:bookmarkEnd w:id="105"/>
      <w:r>
        <w:rPr>
          <w:rFonts w:ascii="Calibri" w:hAnsi="Calibri" w:cs="Calibri"/>
        </w:rPr>
        <w:t>106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840"/>
        <w:gridCol w:w="300"/>
        <w:gridCol w:w="1220"/>
        <w:gridCol w:w="620"/>
        <w:gridCol w:w="620"/>
        <w:gridCol w:w="800"/>
        <w:gridCol w:w="740"/>
        <w:gridCol w:w="1800"/>
        <w:gridCol w:w="2420"/>
        <w:gridCol w:w="2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профессиональным навыкам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 профессиональной реабилитации.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соответствующих рекомендаций в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индивидуальной</w: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программе   предоставления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на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6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 в  поиске  свободной  вакансии  по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трудоустройстве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запросу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возможностям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личного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услуг,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Социально-правовые услуги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предусмотренных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постоянно (при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оформлении и</w:t>
            </w:r>
          </w:p>
        </w:tc>
        <w:tc>
          <w:tcPr>
            <w:tcW w:w="6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 Российской Федерации льгот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возникновении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восстановлении документов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социально-бытовом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2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6" w:name="page213"/>
      <w:bookmarkEnd w:id="106"/>
      <w:r>
        <w:rPr>
          <w:rFonts w:ascii="Calibri" w:hAnsi="Calibri" w:cs="Calibri"/>
        </w:rPr>
        <w:t>107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860"/>
        <w:gridCol w:w="580"/>
        <w:gridCol w:w="1700"/>
        <w:gridCol w:w="400"/>
        <w:gridCol w:w="156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обеспечении;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своевременность;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 получателям  социальных  услуг 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  полагающихся   льгот,   пособий,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планом) в течение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компенсаций, алиментов и других выплат;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  сведений   о   гражданине,   оформление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на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сбор   справок,   направление   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стационарном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медицинское обследование;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правовых проблем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 документов;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 помощи  в  вопросах,  связанных 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пенсионным обеспечением;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оцениваемая путем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медицинского полиса;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содействия по временной регистрации;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оказания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запроса в миграционную службу.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решения проблем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услуг,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</w:t>
            </w:r>
          </w:p>
        </w:tc>
        <w:tc>
          <w:tcPr>
            <w:tcW w:w="4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 документов;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юридических</w:t>
            </w: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представительства в суде с целью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защиты прав и интересов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   адвоката   для   оказания   бесплатной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консультативной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порядке,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38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700"/>
        <w:rPr>
          <w:rFonts w:ascii="Times New Roman" w:hAnsi="Times New Roman" w:cs="Times New Roman"/>
          <w:sz w:val="24"/>
          <w:szCs w:val="24"/>
        </w:rPr>
      </w:pPr>
      <w:bookmarkStart w:id="107" w:name="page215"/>
      <w:bookmarkEnd w:id="107"/>
      <w:r>
        <w:rPr>
          <w:rFonts w:ascii="Calibri" w:hAnsi="Calibri" w:cs="Calibri"/>
        </w:rPr>
        <w:t>108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860"/>
        <w:gridCol w:w="1840"/>
        <w:gridCol w:w="760"/>
        <w:gridCol w:w="980"/>
        <w:gridCol w:w="880"/>
        <w:gridCol w:w="1300"/>
        <w:gridCol w:w="340"/>
        <w:gridCol w:w="2400"/>
        <w:gridCol w:w="2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социальной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социальной услуги, в том числе ее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оценка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условия предоставления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установленном законодательством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возникновении необходимости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в  решении  юридических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по защите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 в  оформлении  документов,  участие 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 и законных интересов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судебных  разбирательствах  в  интересах  своих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</w:t>
            </w: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опекаемых,  защита  их  имущественных  прав,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 в установленном</w:t>
            </w: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консультирование.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законодательством порядке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квалифицированной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 услуг  в  решении  юридических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вопросов.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Порядку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социальных услуг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поставщиками социальных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в Тверской области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Стандарт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540" w:bottom="840" w:left="560" w:header="720" w:footer="720" w:gutter="0"/>
          <w:cols w:space="720" w:equalWidth="0">
            <w:col w:w="1574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08" w:name="page217"/>
      <w:bookmarkEnd w:id="108"/>
      <w:r>
        <w:rPr>
          <w:rFonts w:ascii="Calibri" w:hAnsi="Calibri" w:cs="Calibri"/>
        </w:rPr>
        <w:t>109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5940" w:right="200" w:hanging="55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социальных услуг,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предоставляемых поставщиками социальных услуг в Тверской области в полустационарной форме детям-инвалидам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17" style="position:absolute;margin-left:742pt;margin-top:15.95pt;width:.95pt;height:1pt;z-index:-251565056;mso-position-horizontal-relative:text;mso-position-vertical-relative:text" o:allowincell="f" fillcolor="black" stroked="f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Социально-бытовые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санитарно-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весь период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 жилых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в учреждении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помещений согласно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психологическую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совместимость получателей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услуг, 1 койко-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питанием,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питания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включая диетическое,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нормами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питания и согласно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 меню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день согласно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 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мягким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 мягкого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инвентарем (одеждой,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инвентаря (постельных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обувью, нательным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принадлежностей) согласно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бельем и постельными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18" style="position:absolute;margin-left:564.85pt;margin-top:-172.45pt;width:.95pt;height:1pt;z-index:-251564032;mso-position-horizontal-relative:text;mso-position-vertical-relative:text" o:allowincell="f" fillcolor="black" stroked="f"/>
        </w:pict>
      </w:r>
      <w:r>
        <w:rPr>
          <w:noProof/>
        </w:rPr>
        <w:pict>
          <v:rect id="_x0000_s1119" style="position:absolute;margin-left:742pt;margin-top:-172.45pt;width:.95pt;height:1pt;z-index:-251563008;mso-position-horizontal-relative:text;mso-position-vertical-relative:text" o:allowincell="f" fillcolor="black" stroked="f"/>
        </w:pict>
      </w:r>
      <w:r>
        <w:rPr>
          <w:noProof/>
        </w:rPr>
        <w:pict>
          <v:rect id="_x0000_s1120" style="position:absolute;margin-left:742pt;margin-top:-.7pt;width:.95pt;height:.95pt;z-index:-25156198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79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09" w:name="page219"/>
      <w:bookmarkEnd w:id="109"/>
      <w:r>
        <w:rPr>
          <w:rFonts w:ascii="Calibri" w:hAnsi="Calibri" w:cs="Calibri"/>
        </w:rPr>
        <w:t>110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принадлежностями),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 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предметами личной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гигиены и первой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 согласно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создание условий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отдыха, в том числе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проведения меропри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ятий досуга,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книгами,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отдыха, оздоровления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журналами, газетами,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развития трудовых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настольными играми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условий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влажная уборка с применением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влажная уборка 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проживания,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моющих средств,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проветривание – не менее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отвечающих санитарно-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проветривание, генеральная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 раз в день;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гигеническим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генеральная уборка – не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уборка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требованиям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реже 2-х раз в месяц;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столовой после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каждого приема пищи, в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санитарно-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1" style="position:absolute;margin-left:742pt;margin-top:-.7pt;width:.95pt;height:.95pt;z-index:-25156096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862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0" w:name="page221"/>
      <w:bookmarkEnd w:id="110"/>
      <w:r>
        <w:rPr>
          <w:rFonts w:ascii="Calibri" w:hAnsi="Calibri" w:cs="Calibri"/>
        </w:rPr>
        <w:t>111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учитывая возрастные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особенности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Выполнение процедур,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в соответствии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 с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назначением медицинских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сохранением здоровья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работников медицинских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процедур при наличии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лицензии на медицинскую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деятельность данного вида;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состоянием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рациональная организация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ежедневно, в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режима дня с учетом возраста,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режимом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соматического и психического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дня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беседы и практические занятия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мероприятий,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формированию мотивации 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направленных на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здоровому образу жизни,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правильному питанию,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здорового образа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эффективному взаимодействию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2" style="position:absolute;margin-left:742pt;margin-top:-162.75pt;width:.95pt;height:1pt;z-index:-251559936;mso-position-horizontal-relative:text;mso-position-vertical-relative:text" o:allowincell="f" fillcolor="black" stroked="f"/>
        </w:pict>
      </w:r>
      <w:r>
        <w:rPr>
          <w:noProof/>
        </w:rPr>
        <w:pict>
          <v:rect id="_x0000_s1123" style="position:absolute;margin-left:742pt;margin-top:-.7pt;width:.95pt;height:.95pt;z-index:-251558912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754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1" w:name="page223"/>
      <w:bookmarkEnd w:id="111"/>
      <w:r>
        <w:rPr>
          <w:rFonts w:ascii="Calibri" w:hAnsi="Calibri" w:cs="Calibri"/>
        </w:rPr>
        <w:t>112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жизни;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и др.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практические занятия по общей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адаптивной физической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физической подготовке,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развитии двигательных качеств: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гибкость, ловкость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координация, обучение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правильному дыханию,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релаксация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занятий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 и социальной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адаптации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1440" w:left="920" w:header="720" w:footer="720" w:gutter="0"/>
          <w:cols w:space="720" w:equalWidth="0">
            <w:col w:w="14860"/>
          </w:cols>
          <w:noEndnote/>
        </w:sectPr>
      </w:pPr>
      <w:r>
        <w:rPr>
          <w:noProof/>
        </w:rPr>
        <w:pict>
          <v:rect id="_x0000_s1124" style="position:absolute;margin-left:742pt;margin-top:-.7pt;width:.95pt;height:.95pt;z-index:-251557888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2" w:name="page225"/>
      <w:bookmarkEnd w:id="112"/>
      <w:r>
        <w:rPr>
          <w:rFonts w:ascii="Calibri" w:hAnsi="Calibri" w:cs="Calibri"/>
        </w:rPr>
        <w:t>113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 по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Консультация по запросу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услуги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медицинским вопросам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Социально-психологические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консультация психолога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запросу получателя социальной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консультирование, в том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 по вопросам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внутрисемейных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5" style="position:absolute;margin-left:742pt;margin-top:-.7pt;width:.95pt;height:.95pt;z-index:-25155686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785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3" w:name="page227"/>
      <w:bookmarkEnd w:id="113"/>
      <w:r>
        <w:rPr>
          <w:rFonts w:ascii="Calibri" w:hAnsi="Calibri" w:cs="Calibri"/>
        </w:rPr>
        <w:t>114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20"/>
        <w:gridCol w:w="338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Социально-педагогические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помощи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и анализ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утвержденной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родителям или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психического состояния 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законным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индивидуальных особенностей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представителям детей-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личности получателя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инвалидов,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услуги, влияющих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воспитываемых дома, в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 отклонения в его поведении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обучении таких детей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взаимоотношениях с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навыкам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окружающими людьми;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самообслуживания,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коррекция неадекватных форм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 и контроля,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поведения получателя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направленным на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 их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развитие личности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установок при воспитании детей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диагностических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 и мероприятий,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включая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 реабилитацию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0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4" w:name="page229"/>
      <w:bookmarkEnd w:id="114"/>
      <w:r>
        <w:rPr>
          <w:rFonts w:ascii="Calibri" w:hAnsi="Calibri" w:cs="Calibri"/>
        </w:rPr>
        <w:t>115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диагностику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социуме, формирование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навыков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взаимодействия с окружающими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позитивных интересов,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позитивной самооценки как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 сфере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устойчивой основы личности,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досуга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направленной на саморазвитие,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позитивных установок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восприятия своей личности,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окружающих людей и мира,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самопознания,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обучение техникам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самопознания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управления своими эмоциями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(праздники, экскурсии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культурно-массовых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другие культурные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мероприятий, содействие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мероприятия)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6" style="position:absolute;margin-left:742pt;margin-top:-.7pt;width:.95pt;height:.95pt;z-index:-25155584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7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5" w:name="page231"/>
      <w:bookmarkEnd w:id="115"/>
      <w:r>
        <w:rPr>
          <w:rFonts w:ascii="Calibri" w:hAnsi="Calibri" w:cs="Calibri"/>
        </w:rPr>
        <w:t>116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20"/>
        <w:gridCol w:w="338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предоставлении автомобильного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 и сопровождающего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персонала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получения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содействие в получении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с учетом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образования с учетом состояния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физических 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умственных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способностей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услуг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Социально-трудовые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 по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проведению мероприятий по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использованию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использованию трудовых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трудовых возможностей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возможностей и обучению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обучению доступным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навыкам самообслуживания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профессиональным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навыкам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помощи в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 получении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7" style="position:absolute;margin-left:742pt;margin-top:-169.95pt;width:.95pt;height:1pt;z-index:-251554816;mso-position-horizontal-relative:text;mso-position-vertical-relative:text" o:allowincell="f" fillcolor="black" stroked="f"/>
        </w:pict>
      </w:r>
      <w:r>
        <w:rPr>
          <w:noProof/>
        </w:rPr>
        <w:pict>
          <v:rect id="_x0000_s1128" style="position:absolute;margin-left:742pt;margin-top:-.7pt;width:.95pt;height:.95pt;z-index:-251553792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41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6" w:name="page233"/>
      <w:bookmarkEnd w:id="116"/>
      <w:r>
        <w:rPr>
          <w:rFonts w:ascii="Calibri" w:hAnsi="Calibri" w:cs="Calibri"/>
        </w:rPr>
        <w:t>117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20"/>
        <w:gridCol w:w="338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образования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образования и (или)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профессии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(или) квалификации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инвалидами (детьми-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инвалидами) в соответствии с их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способностями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их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способностями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Социально-правовые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по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содействия в вопросах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защите прав и законных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защиты прав и законных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интересов получателей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интересов получателей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установленном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порядке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9" style="position:absolute;margin-left:742pt;margin-top:-226.55pt;width:.95pt;height:.95pt;z-index:-251552768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6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7" w:name="page235"/>
      <w:bookmarkEnd w:id="117"/>
      <w:r>
        <w:rPr>
          <w:rFonts w:ascii="Calibri" w:hAnsi="Calibri" w:cs="Calibri"/>
        </w:rPr>
        <w:t>118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120"/>
        <w:gridCol w:w="34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 Услуги в целях повышения коммуникативного потенциала получателей социальных услуг, имеющих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ограничения жизнедеятельности, в том числе детей-инвалидов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пользованию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индивидуальных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ухода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занятий по обучению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техническими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средствами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пользованию техническими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реабилитации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навыкам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занятий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поведения в быту 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обучению получателей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местах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навыкам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самообслуживания, поведения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быту и общественных местах,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самоконтролю, навыкам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 и другим формам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жизнедеятельности.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0" style="position:absolute;margin-left:564.85pt;margin-top:-159.35pt;width:.95pt;height:.95pt;z-index:-251551744;mso-position-horizontal-relative:text;mso-position-vertical-relative:text" o:allowincell="f" fillcolor="black" stroked="f"/>
        </w:pict>
      </w:r>
      <w:r>
        <w:rPr>
          <w:noProof/>
        </w:rPr>
        <w:pict>
          <v:rect id="_x0000_s1131" style="position:absolute;margin-left:742pt;margin-top:-159.35pt;width:.95pt;height:.95pt;z-index:-25155072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1078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8" w:name="page237"/>
      <w:bookmarkEnd w:id="118"/>
      <w:r>
        <w:rPr>
          <w:rFonts w:ascii="Calibri" w:hAnsi="Calibri" w:cs="Calibri"/>
        </w:rPr>
        <w:t>119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обучении навыкам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компьютерном классе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компьютерной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144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19" w:name="page239"/>
      <w:bookmarkEnd w:id="119"/>
      <w:r>
        <w:rPr>
          <w:rFonts w:ascii="Calibri" w:hAnsi="Calibri" w:cs="Calibri"/>
        </w:rPr>
        <w:t>120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0660" w:right="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6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1720" w:right="80" w:hanging="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640" w:right="500" w:firstLine="6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социальных услуг, предоставляемых поставщиками социальных услуг в Тверской области в стационарной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форме детям-</w:t>
      </w:r>
      <w:r>
        <w:rPr>
          <w:rFonts w:ascii="Times New Roman" w:hAnsi="Times New Roman" w:cs="Times New Roman"/>
          <w:b/>
          <w:bCs/>
          <w:sz w:val="28"/>
          <w:szCs w:val="28"/>
        </w:rPr>
        <w:t>инвалидам и детям с ограниченными возможностями здоровья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Социально-бытовые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санитарно-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 весь период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 жилых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нахождения в учреждении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помещений согласно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возрастные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особенности, 1 койко-место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2" style="position:absolute;margin-left:742pt;margin-top:-103.8pt;width:.95pt;height:.95pt;z-index:-251549696;mso-position-horizontal-relative:text;mso-position-vertical-relative:text" o:allowincell="f" fillcolor="black" stroked="f"/>
        </w:pict>
      </w:r>
      <w:r>
        <w:rPr>
          <w:noProof/>
        </w:rPr>
        <w:pict>
          <v:rect id="_x0000_s1133" style="position:absolute;margin-left:742pt;margin-top:-.7pt;width:.95pt;height:.95pt;z-index:-251548672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941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0" w:name="page241"/>
      <w:bookmarkEnd w:id="120"/>
      <w:r>
        <w:rPr>
          <w:rFonts w:ascii="Calibri" w:hAnsi="Calibri" w:cs="Calibri"/>
        </w:rPr>
        <w:t>121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 питанием,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питания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нормами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питания и согласно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 меню 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день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согласно утвержденным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мягким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учетом роста, размеров,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инвентарем (одеждой,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сезона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обувью, нательным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согласно утвержденным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бельем и постельными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принадлежностями)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утвержденным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Организация досуга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создание условий для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отдыха, в том числе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проведения мероприятий досуга,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книгами,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отдыха, оздоровления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журналами, газетами,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развития трудовых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4" style="position:absolute;margin-left:742pt;margin-top:-.7pt;width:.95pt;height:.95pt;z-index:-251547648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888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1" w:name="page243"/>
      <w:bookmarkEnd w:id="121"/>
      <w:r>
        <w:rPr>
          <w:rFonts w:ascii="Calibri" w:hAnsi="Calibri" w:cs="Calibri"/>
        </w:rPr>
        <w:t>122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настольными играми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Создание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санитарно-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благоприятных,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приближенных к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возрастные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домашним, условий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Социально-медицинские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в соответствии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Выполнение процедур,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назначением медицинских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работников медицинских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 с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процедур при наличии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сохранением здоровья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лицензии на медицинскую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деятельность данного вида;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состоянием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рациональная организация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режима дня с учетом возраста,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ежедневно, в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соматического и психического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режимом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 получателя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дня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Систематическое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измерение температуры тела,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78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2" w:name="page245"/>
      <w:bookmarkEnd w:id="122"/>
      <w:r>
        <w:rPr>
          <w:rFonts w:ascii="Calibri" w:hAnsi="Calibri" w:cs="Calibri"/>
        </w:rPr>
        <w:t>123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наблюдение за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осмотр кожного и волосяного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покрова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для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выявления отклонений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состоянии их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беседы и практические занятия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формированию мотивации 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мероприятий,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здоровому образу жизни,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направленных на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правильному питанию,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эффективному взаимодействию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здорового образу жизни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и др.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практические занятия по общей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физической подготовке,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развитии двигательных качеств: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адаптивной физической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гибкость, ловкость и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координация, обучение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правильному дыханию,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релаксация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занятий по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социально-медицинской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медицинской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 и социальной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5" style="position:absolute;margin-left:742pt;margin-top:-.7pt;width:.95pt;height:.95pt;z-index:-251546624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816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3" w:name="page247"/>
      <w:bookmarkEnd w:id="123"/>
      <w:r>
        <w:rPr>
          <w:rFonts w:ascii="Calibri" w:hAnsi="Calibri" w:cs="Calibri"/>
        </w:rPr>
        <w:t>124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20"/>
        <w:gridCol w:w="338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реабилитации 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адаптации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 по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Консультация по запросу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услуги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медецинским вопросам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Социально-психологические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групповых консультаций по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вопросам установления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консультирование, в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эффективных детско-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по вопросам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родительских отношений,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внутрисемейных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навыков взаимодействия с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отношений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близким окружением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780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4" w:name="page249"/>
      <w:bookmarkEnd w:id="124"/>
      <w:r>
        <w:rPr>
          <w:rFonts w:ascii="Calibri" w:hAnsi="Calibri" w:cs="Calibri"/>
        </w:rPr>
        <w:t>125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Социально-педагогические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диагностических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 и мероприятий,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 реабилитацию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коррекция, включая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социуме, формирование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диагностику и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бытовых навыков 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с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окружающими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адекватной,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позитивной самооценки как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устойчивой основы личности,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направленной на саморазвитие,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позитивных интересов,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позитивных установок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 сфере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восприятия своей личности,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досуга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окружающих людей и мира,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самопознания, навыков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своими эмоциями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(праздники, экскурсии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праздников, экскурсий и др.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595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5" w:name="page251"/>
      <w:bookmarkEnd w:id="125"/>
      <w:r>
        <w:rPr>
          <w:rFonts w:ascii="Calibri" w:hAnsi="Calibri" w:cs="Calibri"/>
        </w:rPr>
        <w:t>126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20"/>
        <w:gridCol w:w="338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другие культурные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культурных мероприятий,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мероприятия)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направленных на развитие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личности и познавательного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интереса получателя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получения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содействие в получении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с учетом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образования с учетом состояния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физических 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для воспитанников,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умственных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обучающихся индивидуально</w:t>
            </w: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способностей</w:t>
            </w: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социальных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услуг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Социально-трудовые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мероприятий по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использованию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занятий по формированию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соответствии с планом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возможностей и</w:t>
            </w:r>
          </w:p>
        </w:tc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трудовых навыков и обучению</w:t>
            </w: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обучению доступным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элементарным навыкам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профессиональным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навыкам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6" style="position:absolute;margin-left:742pt;margin-top:-.7pt;width:.95pt;height:.95pt;z-index:-251545600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816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6" w:name="page253"/>
      <w:bookmarkEnd w:id="126"/>
      <w:r>
        <w:rPr>
          <w:rFonts w:ascii="Calibri" w:hAnsi="Calibri" w:cs="Calibri"/>
        </w:rPr>
        <w:t>127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Социально-правовые услуги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 по защите прав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защита прав и интересов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несовершеннолетних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законных интересов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установлении правового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 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статуса оставшегося без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установленном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попечения родителей, при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восстановлении родителей в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 необходимости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порядке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родительских правах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оформлении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документов;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восстановлении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 вопросах,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документов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связанных с правовым статусом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37" style="position:absolute;margin-left:742pt;margin-top:-204.6pt;width:.95pt;height:.95pt;z-index:-251544576;mso-position-horizontal-relative:text;mso-position-vertical-relative:text" o:allowincell="f" fillcolor="black" stroked="f"/>
        </w:pic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624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7" w:name="page255"/>
      <w:bookmarkEnd w:id="127"/>
      <w:r>
        <w:rPr>
          <w:rFonts w:ascii="Calibri" w:hAnsi="Calibri" w:cs="Calibri"/>
        </w:rPr>
        <w:t>128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120"/>
        <w:gridCol w:w="34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получателей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социальных услуг,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оставшегося без попечения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юридических услуг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Услуги в целях повышения коммуникативного потенциала получателей социальных услуг, имеющих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ограничения жизнедеятельности, в том числе детей-инвалидов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пользованию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индивидуальных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средствами ухода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занятий по обучению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техническими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получателей социальных услуг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своевременность;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средствами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пользованию техническими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реабилитации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реабилитации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проведение занятий по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обучению получателей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навыкам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социальных услуг навыкам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поведения в быту 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самообслуживания, поведения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местах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быту и общественных местах,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самоконтролю, навыкам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 и другим формам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806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340"/>
        <w:rPr>
          <w:rFonts w:ascii="Times New Roman" w:hAnsi="Times New Roman" w:cs="Times New Roman"/>
          <w:sz w:val="24"/>
          <w:szCs w:val="24"/>
        </w:rPr>
      </w:pPr>
      <w:bookmarkStart w:id="128" w:name="page257"/>
      <w:bookmarkEnd w:id="128"/>
      <w:r>
        <w:rPr>
          <w:rFonts w:ascii="Calibri" w:hAnsi="Calibri" w:cs="Calibri"/>
        </w:rPr>
        <w:t>129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140"/>
        <w:gridCol w:w="4100"/>
        <w:gridCol w:w="3400"/>
        <w:gridCol w:w="3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 числе ее объем и условия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предоставления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жизнедеятельности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качеством проведения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оздоровительных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занятий,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отсутствием обоснованных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жалоб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помощи в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обучении навыкам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приобретении элементарных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компьютерной</w:t>
            </w:r>
          </w:p>
        </w:tc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навыков компьютерной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грамотности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1060" w:bottom="792" w:left="9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7 к Порядку предоставления социальных услуг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8" w:h="11906" w:orient="landscape"/>
          <w:pgMar w:top="702" w:right="1140" w:bottom="792" w:left="11580" w:header="720" w:footer="720" w:gutter="0"/>
          <w:cols w:space="720" w:equalWidth="0">
            <w:col w:w="412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40"/>
        <w:rPr>
          <w:rFonts w:ascii="Times New Roman" w:hAnsi="Times New Roman" w:cs="Times New Roman"/>
          <w:sz w:val="24"/>
          <w:szCs w:val="24"/>
        </w:rPr>
      </w:pPr>
      <w:bookmarkStart w:id="129" w:name="page259"/>
      <w:bookmarkEnd w:id="129"/>
      <w:r>
        <w:rPr>
          <w:rFonts w:ascii="Calibri" w:hAnsi="Calibri" w:cs="Calibri"/>
        </w:rPr>
        <w:t>130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1620" w:right="180" w:hanging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4460" w:right="4520" w:firstLine="23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Стандарт срочных социальных услуг, предоставляемых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поставщиками социальных услуг в Тверской области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960"/>
        <w:gridCol w:w="2400"/>
        <w:gridCol w:w="37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Описание социальной услуги, в 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Сроки оказания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числе ее объем и условия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услуги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предоставление одноразового горячего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бесплатным горячим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питания или наборов продуктов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полнота предоставления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питанием или наборами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талонам, выданным поставщиком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услуги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продуктов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услуг, на период,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своевременность.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определенный поставщиком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услуги, при наличии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эффективность)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горячих обедов, продуктовых наборов,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помещений для приготовления пищи в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услуги: решение социально-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требованиями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бытовых проблем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действующих санитарных правил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получателя 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норм, помещений для хранения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услуги, оцениваемая путем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продуктовых наборов в соответствии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опроса удовлетворенности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требованиями действующих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обеспечением гуманитарной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санитарных правил и норм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помощью, отсутствием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одеждой,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одежды, обуви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обоснованных жалоб.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обувью и другими</w:t>
            </w: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других предметов первой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634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40"/>
        <w:rPr>
          <w:rFonts w:ascii="Times New Roman" w:hAnsi="Times New Roman" w:cs="Times New Roman"/>
          <w:sz w:val="24"/>
          <w:szCs w:val="24"/>
        </w:rPr>
      </w:pPr>
      <w:bookmarkStart w:id="130" w:name="page261"/>
      <w:bookmarkEnd w:id="130"/>
      <w:r>
        <w:rPr>
          <w:rFonts w:ascii="Calibri" w:hAnsi="Calibri" w:cs="Calibri"/>
        </w:rPr>
        <w:t>131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960"/>
        <w:gridCol w:w="2400"/>
        <w:gridCol w:w="37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предметами первой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необходимости, полученных в виде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необходимости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новой гуманитарной помощи от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населения, для граждан, нуждающихся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социальной поддержке. Обеспечение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одеждой, обувью и другими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предметами первой необходимости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осуществляется не чаще 4-х раз в год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(лето, осень, зима, весна) при наличии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поставщика социальных услуг обуви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 предметов первой необходимости,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помещения для хранения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соответствии с требованиями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действующих санитарных правил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оказание содействия в получении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временного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временного жилого помещения 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жилого помещения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решения трудной жизненной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 получателя социальной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услуги. Услуга предоставляется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гражданам, не способным по причине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резкой утраты способности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обслуживать себя самостоятельно, и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нуждающимся, впоследствии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социальных услуг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стационарной форме, в том числе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лицам без определенного места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жительства и занятий, при наличии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личного желания гражданина в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 w:orient="landscape"/>
          <w:pgMar w:top="702" w:right="960" w:bottom="857" w:left="1020" w:header="720" w:footer="720" w:gutter="0"/>
          <w:cols w:space="720" w:equalWidth="0">
            <w:col w:w="14860"/>
          </w:cols>
          <w:noEndnote/>
        </w:sect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40"/>
        <w:rPr>
          <w:rFonts w:ascii="Times New Roman" w:hAnsi="Times New Roman" w:cs="Times New Roman"/>
          <w:sz w:val="24"/>
          <w:szCs w:val="24"/>
        </w:rPr>
      </w:pPr>
      <w:bookmarkStart w:id="131" w:name="page263"/>
      <w:bookmarkEnd w:id="131"/>
      <w:r>
        <w:rPr>
          <w:rFonts w:ascii="Calibri" w:hAnsi="Calibri" w:cs="Calibri"/>
        </w:rPr>
        <w:t>132</w:t>
      </w: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20"/>
        <w:gridCol w:w="4960"/>
        <w:gridCol w:w="2400"/>
        <w:gridCol w:w="37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временного помещения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содействие в получении юридических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в целях защиты прав и законных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юридической помощи 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интересов получателя социальной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целях защиты прав и</w:t>
            </w: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 по его обращению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законных интересов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социальных услуг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в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от получателя социальной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получении экстренной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услуги информации о его проблемах,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психологической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с ним проблем для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с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раскрытия и мобилизации внутренних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привлечением к этой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ресурсов и последующего решения его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работе психологов и</w:t>
            </w: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социально-психологических проблем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священнослужителей</w:t>
            </w: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его обращению;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экстренная психологическая помощь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быть оказана получателю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социальной услуги по телефону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доверия/горячей линии анонимно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B2D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B2D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6838" w:h="11906" w:orient="landscape"/>
      <w:pgMar w:top="702" w:right="960" w:bottom="1440" w:left="1020" w:header="720" w:footer="720" w:gutter="0"/>
      <w:cols w:space="720" w:equalWidth="0">
        <w:col w:w="148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12DB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4D"/>
    <w:multiLevelType w:val="hybridMultilevel"/>
    <w:tmpl w:val="00004DC8"/>
    <w:lvl w:ilvl="0" w:tplc="00006443">
      <w:start w:val="6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1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3C"/>
    <w:multiLevelType w:val="hybridMultilevel"/>
    <w:tmpl w:val="00007E87"/>
    <w:lvl w:ilvl="0" w:tplc="0000390C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D4"/>
    <w:multiLevelType w:val="hybridMultilevel"/>
    <w:tmpl w:val="000063CB"/>
    <w:lvl w:ilvl="0" w:tplc="00006BFC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5E"/>
    <w:multiLevelType w:val="hybridMultilevel"/>
    <w:tmpl w:val="0000440D"/>
    <w:lvl w:ilvl="0" w:tplc="0000491C">
      <w:start w:val="2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2A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D06"/>
    <w:multiLevelType w:val="hybridMultilevel"/>
    <w:tmpl w:val="00004DB7"/>
    <w:lvl w:ilvl="0" w:tplc="00001547">
      <w:start w:val="2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4DE"/>
    <w:multiLevelType w:val="hybridMultilevel"/>
    <w:tmpl w:val="000039B3"/>
    <w:lvl w:ilvl="0" w:tplc="00002D12">
      <w:start w:val="2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952"/>
    <w:multiLevelType w:val="hybridMultilevel"/>
    <w:tmpl w:val="00005F90"/>
    <w:lvl w:ilvl="0" w:tplc="0000164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DF1"/>
    <w:multiLevelType w:val="hybridMultilevel"/>
    <w:tmpl w:val="00005AF1"/>
    <w:lvl w:ilvl="0" w:tplc="000041B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26E9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701F"/>
    <w:multiLevelType w:val="hybridMultilevel"/>
    <w:tmpl w:val="00005D03"/>
    <w:lvl w:ilvl="0" w:tplc="00007A5A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67D"/>
    <w:multiLevelType w:val="hybridMultilevel"/>
    <w:tmpl w:val="00004509"/>
    <w:lvl w:ilvl="0" w:tplc="00001238">
      <w:start w:val="2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5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3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2"/>
  </w:num>
  <w:num w:numId="12">
    <w:abstractNumId w:val="11"/>
  </w:num>
  <w:num w:numId="13">
    <w:abstractNumId w:val="14"/>
  </w:num>
  <w:num w:numId="14">
    <w:abstractNumId w:val="15"/>
  </w:num>
  <w:num w:numId="15">
    <w:abstractNumId w:val="7"/>
  </w:num>
  <w:num w:numId="16">
    <w:abstractNumId w:val="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DDE"/>
    <w:rsid w:val="00FB2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30577</ap:Words>
  <ap:Characters>174295</ap:Characters>
  <ap:Application>convertonlinefree.com</ap:Application>
  <ap:DocSecurity>4</ap:DocSecurity>
  <ap:Lines>1452</ap:Lines>
  <ap:Paragraphs>408</ap:Paragraphs>
  <ap:ScaleCrop>false</ap:ScaleCrop>
  <ap:Company/>
  <ap:LinksUpToDate>false</ap:LinksUpToDate>
  <ap:CharactersWithSpaces>204464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2016-07-25T05:46:00Z</dcterms:created>
  <dcterms:modified xsi:type="dcterms:W3CDTF">2016-07-25T05:46:00Z</dcterms:modified>
</cp:coreProperties>
</file>